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DE" w:rsidRPr="002213F8" w:rsidRDefault="00B26EDE">
      <w:pPr>
        <w:rPr>
          <w:rFonts w:ascii="Arial" w:hAnsi="Arial" w:cs="Arial"/>
          <w:sz w:val="24"/>
          <w:szCs w:val="24"/>
        </w:rPr>
      </w:pPr>
    </w:p>
    <w:p w:rsidR="00EB7696" w:rsidRPr="002213F8" w:rsidRDefault="00EB7696" w:rsidP="00B26ED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6EDE" w:rsidRPr="002213F8" w:rsidRDefault="00EB7696" w:rsidP="00B26E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213F8">
        <w:rPr>
          <w:rFonts w:ascii="Arial" w:hAnsi="Arial" w:cs="Arial"/>
          <w:b/>
          <w:sz w:val="24"/>
          <w:szCs w:val="24"/>
          <w:u w:val="single"/>
        </w:rPr>
        <w:t>UNIDAD DIDÁCTICA: ESTRATEGIAS DE MOTIVACIÓN</w:t>
      </w:r>
    </w:p>
    <w:p w:rsidR="00B26EDE" w:rsidRPr="002213F8" w:rsidRDefault="00A109DB" w:rsidP="00B26E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213F8">
        <w:rPr>
          <w:rFonts w:ascii="Arial" w:hAnsi="Arial" w:cs="Arial"/>
          <w:b/>
          <w:sz w:val="24"/>
          <w:szCs w:val="24"/>
          <w:u w:val="single"/>
        </w:rPr>
        <w:t>Estrategias de motivación. Personalidad del docente</w:t>
      </w:r>
    </w:p>
    <w:p w:rsidR="00A109DB" w:rsidRPr="002213F8" w:rsidRDefault="00B26EDE" w:rsidP="00B26EDE">
      <w:p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 xml:space="preserve">               </w:t>
      </w:r>
      <w:r w:rsidR="00A109DB" w:rsidRPr="002213F8">
        <w:rPr>
          <w:rFonts w:ascii="Arial" w:hAnsi="Arial" w:cs="Arial"/>
          <w:sz w:val="24"/>
          <w:szCs w:val="24"/>
        </w:rPr>
        <w:t>La estrategia más importante de motivación  es el propio comportamiento del profesor en la realización de su trabajo.</w:t>
      </w:r>
      <w:r w:rsidR="006C77A4" w:rsidRPr="002213F8">
        <w:rPr>
          <w:rFonts w:ascii="Arial" w:hAnsi="Arial" w:cs="Arial"/>
          <w:sz w:val="24"/>
          <w:szCs w:val="24"/>
        </w:rPr>
        <w:t xml:space="preserve"> </w:t>
      </w:r>
      <w:r w:rsidR="00A109DB" w:rsidRPr="002213F8">
        <w:rPr>
          <w:rFonts w:ascii="Arial" w:hAnsi="Arial" w:cs="Arial"/>
          <w:sz w:val="24"/>
          <w:szCs w:val="24"/>
        </w:rPr>
        <w:t xml:space="preserve">El educador </w:t>
      </w:r>
      <w:r w:rsidR="003C27FF" w:rsidRPr="002213F8">
        <w:rPr>
          <w:rFonts w:ascii="Arial" w:hAnsi="Arial" w:cs="Arial"/>
          <w:sz w:val="24"/>
          <w:szCs w:val="24"/>
        </w:rPr>
        <w:t xml:space="preserve"> es el primer recurso motivador  y su proceder </w:t>
      </w:r>
      <w:r w:rsidR="00A109DB" w:rsidRPr="002213F8">
        <w:rPr>
          <w:rFonts w:ascii="Arial" w:hAnsi="Arial" w:cs="Arial"/>
          <w:sz w:val="24"/>
          <w:szCs w:val="24"/>
        </w:rPr>
        <w:t>será un modelo a seguir por los alumnos</w:t>
      </w:r>
      <w:r w:rsidR="006C77A4" w:rsidRPr="002213F8">
        <w:rPr>
          <w:rFonts w:ascii="Arial" w:hAnsi="Arial" w:cs="Arial"/>
          <w:sz w:val="24"/>
          <w:szCs w:val="24"/>
        </w:rPr>
        <w:t>:</w:t>
      </w:r>
    </w:p>
    <w:p w:rsidR="006C77A4" w:rsidRPr="002213F8" w:rsidRDefault="006C77A4" w:rsidP="00B26E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>Tiene que ser ejemplo de motivación trascendente: los alumnos deben percibir su compromiso y cariño hacia ellos.</w:t>
      </w:r>
      <w:r w:rsidR="003C27FF" w:rsidRPr="002213F8">
        <w:rPr>
          <w:rFonts w:ascii="Arial" w:hAnsi="Arial" w:cs="Arial"/>
          <w:sz w:val="24"/>
          <w:szCs w:val="24"/>
        </w:rPr>
        <w:t xml:space="preserve"> L</w:t>
      </w:r>
      <w:r w:rsidR="00717C76" w:rsidRPr="002213F8">
        <w:rPr>
          <w:rFonts w:ascii="Arial" w:hAnsi="Arial" w:cs="Arial"/>
          <w:sz w:val="24"/>
          <w:szCs w:val="24"/>
        </w:rPr>
        <w:t>os niños tienden a copiar los modelos de comportamiento de las personas que sienten como significativas.</w:t>
      </w:r>
      <w:r w:rsidR="003C27FF" w:rsidRPr="002213F8">
        <w:rPr>
          <w:rFonts w:ascii="Arial" w:hAnsi="Arial" w:cs="Arial"/>
          <w:sz w:val="24"/>
          <w:szCs w:val="24"/>
        </w:rPr>
        <w:t xml:space="preserve"> (Es una tarea constante durante sus clases).</w:t>
      </w:r>
    </w:p>
    <w:p w:rsidR="006C77A4" w:rsidRPr="002213F8" w:rsidRDefault="006C77A4" w:rsidP="00B26E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>El docente comenzará sus clases alegre, con entusiasmo para intentar trasmitir sus ganas a los niños.</w:t>
      </w:r>
      <w:r w:rsidR="003C27FF" w:rsidRPr="002213F8">
        <w:rPr>
          <w:rFonts w:ascii="Arial" w:hAnsi="Arial" w:cs="Arial"/>
          <w:sz w:val="24"/>
          <w:szCs w:val="24"/>
        </w:rPr>
        <w:t xml:space="preserve"> S</w:t>
      </w:r>
      <w:r w:rsidR="00717C76" w:rsidRPr="002213F8">
        <w:rPr>
          <w:rFonts w:ascii="Arial" w:hAnsi="Arial" w:cs="Arial"/>
          <w:sz w:val="24"/>
          <w:szCs w:val="24"/>
        </w:rPr>
        <w:t>i la figura del docente como orientador representa la desgana y la desmotivación será bastante difícil que los niños actúen de manera positiva.</w:t>
      </w:r>
      <w:r w:rsidR="003C27FF" w:rsidRPr="002213F8">
        <w:rPr>
          <w:rFonts w:ascii="Arial" w:hAnsi="Arial" w:cs="Arial"/>
          <w:sz w:val="24"/>
          <w:szCs w:val="24"/>
        </w:rPr>
        <w:t xml:space="preserve"> (Durante las primeras exposiciones en clase y  en general en todas sus intervenciones)</w:t>
      </w:r>
    </w:p>
    <w:p w:rsidR="006C77A4" w:rsidRPr="002213F8" w:rsidRDefault="0085134A" w:rsidP="00B26E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 xml:space="preserve">Diálogo constante con los alumnos animando sus esfuerzos, elogiando su trabajo. a la hora de corregir se realizará </w:t>
      </w:r>
      <w:r w:rsidR="00DE4516" w:rsidRPr="002213F8">
        <w:rPr>
          <w:rFonts w:ascii="Arial" w:hAnsi="Arial" w:cs="Arial"/>
          <w:sz w:val="24"/>
          <w:szCs w:val="24"/>
        </w:rPr>
        <w:t>de manera personal  y partiendo de las virtudes en el trabajo del</w:t>
      </w:r>
      <w:r w:rsidRPr="002213F8">
        <w:rPr>
          <w:rFonts w:ascii="Arial" w:hAnsi="Arial" w:cs="Arial"/>
          <w:sz w:val="24"/>
          <w:szCs w:val="24"/>
        </w:rPr>
        <w:t xml:space="preserve"> alumno</w:t>
      </w:r>
      <w:r w:rsidR="00DE4516" w:rsidRPr="002213F8">
        <w:rPr>
          <w:rFonts w:ascii="Arial" w:hAnsi="Arial" w:cs="Arial"/>
          <w:sz w:val="24"/>
          <w:szCs w:val="24"/>
        </w:rPr>
        <w:t xml:space="preserve"> por ejemplo, </w:t>
      </w:r>
      <w:r w:rsidRPr="002213F8">
        <w:rPr>
          <w:rFonts w:ascii="Arial" w:hAnsi="Arial" w:cs="Arial"/>
          <w:sz w:val="24"/>
          <w:szCs w:val="24"/>
        </w:rPr>
        <w:t>“</w:t>
      </w:r>
      <w:r w:rsidR="00DE4516" w:rsidRPr="002213F8">
        <w:rPr>
          <w:rFonts w:ascii="Arial" w:hAnsi="Arial" w:cs="Arial"/>
          <w:sz w:val="24"/>
          <w:szCs w:val="24"/>
        </w:rPr>
        <w:t>mira lo bien escrita</w:t>
      </w:r>
      <w:r w:rsidRPr="002213F8">
        <w:rPr>
          <w:rFonts w:ascii="Arial" w:hAnsi="Arial" w:cs="Arial"/>
          <w:sz w:val="24"/>
          <w:szCs w:val="24"/>
        </w:rPr>
        <w:t xml:space="preserve"> que está la frase, pero aquí tienes algunas faltas”</w:t>
      </w:r>
      <w:r w:rsidR="00DE4516" w:rsidRPr="002213F8">
        <w:rPr>
          <w:rFonts w:ascii="Arial" w:hAnsi="Arial" w:cs="Arial"/>
          <w:sz w:val="24"/>
          <w:szCs w:val="24"/>
        </w:rPr>
        <w:t>.</w:t>
      </w:r>
      <w:r w:rsidR="00F82629" w:rsidRPr="002213F8">
        <w:rPr>
          <w:rFonts w:ascii="Arial" w:hAnsi="Arial" w:cs="Arial"/>
          <w:sz w:val="24"/>
          <w:szCs w:val="24"/>
        </w:rPr>
        <w:t xml:space="preserve"> </w:t>
      </w:r>
      <w:r w:rsidR="00B22CD9" w:rsidRPr="002213F8">
        <w:rPr>
          <w:rFonts w:ascii="Arial" w:hAnsi="Arial" w:cs="Arial"/>
          <w:sz w:val="24"/>
          <w:szCs w:val="24"/>
        </w:rPr>
        <w:t>Es un recurso imprescindible para aumentar la autoestima, para que el alumno advierta de su importancia, su presencia.</w:t>
      </w:r>
      <w:r w:rsidR="00F82629" w:rsidRPr="002213F8">
        <w:rPr>
          <w:rFonts w:ascii="Arial" w:hAnsi="Arial" w:cs="Arial"/>
          <w:sz w:val="24"/>
          <w:szCs w:val="24"/>
        </w:rPr>
        <w:t xml:space="preserve"> (Mientras supervisa el trabajo de los alumnos en lo grupos de(Mientras supervisa el trabajo de los alumnos en lo grupos de trabajo)</w:t>
      </w:r>
    </w:p>
    <w:p w:rsidR="00DE4516" w:rsidRPr="002213F8" w:rsidRDefault="00DE4516" w:rsidP="00B26E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>Tiene que evitar el reproche o castigo público, es más positivo el diálogo individual. (Clases en general)</w:t>
      </w:r>
      <w:r w:rsidR="00B22CD9" w:rsidRPr="002213F8">
        <w:rPr>
          <w:rFonts w:ascii="Arial" w:hAnsi="Arial" w:cs="Arial"/>
          <w:sz w:val="24"/>
          <w:szCs w:val="24"/>
        </w:rPr>
        <w:t>.</w:t>
      </w:r>
      <w:r w:rsidRPr="002213F8">
        <w:rPr>
          <w:rFonts w:ascii="Arial" w:hAnsi="Arial" w:cs="Arial"/>
          <w:sz w:val="24"/>
          <w:szCs w:val="24"/>
        </w:rPr>
        <w:t xml:space="preserve"> </w:t>
      </w:r>
    </w:p>
    <w:p w:rsidR="00DE4516" w:rsidRPr="002213F8" w:rsidRDefault="00DE4516" w:rsidP="00B26E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>El docente debe construir un ambiente agradable en su clase, un lugar positivo para el al</w:t>
      </w:r>
      <w:r w:rsidR="00F82629" w:rsidRPr="002213F8">
        <w:rPr>
          <w:rFonts w:ascii="Arial" w:hAnsi="Arial" w:cs="Arial"/>
          <w:sz w:val="24"/>
          <w:szCs w:val="24"/>
        </w:rPr>
        <w:t>umno en el que se sienta seguro</w:t>
      </w:r>
      <w:r w:rsidR="00B22CD9" w:rsidRPr="002213F8">
        <w:rPr>
          <w:rFonts w:ascii="Arial" w:hAnsi="Arial" w:cs="Arial"/>
          <w:sz w:val="24"/>
          <w:szCs w:val="24"/>
        </w:rPr>
        <w:t>. Es fundamental que el alumno asocie el colegio con estímulos positivos para</w:t>
      </w:r>
      <w:r w:rsidR="00F82629" w:rsidRPr="002213F8">
        <w:rPr>
          <w:rFonts w:ascii="Arial" w:hAnsi="Arial" w:cs="Arial"/>
          <w:sz w:val="24"/>
          <w:szCs w:val="24"/>
        </w:rPr>
        <w:t xml:space="preserve"> que le guste ir al colegio y no lo vea como una obligación</w:t>
      </w:r>
      <w:r w:rsidR="00B22CD9" w:rsidRPr="002213F8">
        <w:rPr>
          <w:rFonts w:ascii="Arial" w:hAnsi="Arial" w:cs="Arial"/>
          <w:sz w:val="24"/>
          <w:szCs w:val="24"/>
        </w:rPr>
        <w:t>.</w:t>
      </w:r>
      <w:r w:rsidR="00F82629" w:rsidRPr="002213F8">
        <w:rPr>
          <w:rFonts w:ascii="Arial" w:hAnsi="Arial" w:cs="Arial"/>
          <w:sz w:val="24"/>
          <w:szCs w:val="24"/>
        </w:rPr>
        <w:t xml:space="preserve"> Es fundamental que el docente conozca las inquietudes o problemas de los alumnos. (Todo el curso escolar)</w:t>
      </w:r>
    </w:p>
    <w:p w:rsidR="00B22CD9" w:rsidRPr="002213F8" w:rsidRDefault="00B26EDE" w:rsidP="00B26EDE">
      <w:p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 xml:space="preserve">              </w:t>
      </w:r>
      <w:r w:rsidR="00B22CD9" w:rsidRPr="002213F8">
        <w:rPr>
          <w:rFonts w:ascii="Arial" w:hAnsi="Arial" w:cs="Arial"/>
          <w:sz w:val="24"/>
          <w:szCs w:val="24"/>
        </w:rPr>
        <w:t>Las estrategias de motivación tienen que tener en cuenta las características y circunst</w:t>
      </w:r>
      <w:r w:rsidR="00F82629" w:rsidRPr="002213F8">
        <w:rPr>
          <w:rFonts w:ascii="Arial" w:hAnsi="Arial" w:cs="Arial"/>
          <w:sz w:val="24"/>
          <w:szCs w:val="24"/>
        </w:rPr>
        <w:t xml:space="preserve">ancias del grupo y sobre todo </w:t>
      </w:r>
      <w:r w:rsidR="00B22CD9" w:rsidRPr="002213F8">
        <w:rPr>
          <w:rFonts w:ascii="Arial" w:hAnsi="Arial" w:cs="Arial"/>
          <w:sz w:val="24"/>
          <w:szCs w:val="24"/>
        </w:rPr>
        <w:t xml:space="preserve"> las diferencias individuales. Es fundamental conocer las necesidades de cada niño para proporcionarle la mejor ayuda. </w:t>
      </w:r>
    </w:p>
    <w:p w:rsidR="00B26EDE" w:rsidRPr="002213F8" w:rsidRDefault="00B26EDE" w:rsidP="00B26EDE">
      <w:pPr>
        <w:jc w:val="both"/>
        <w:rPr>
          <w:rFonts w:ascii="Arial" w:hAnsi="Arial" w:cs="Arial"/>
          <w:sz w:val="24"/>
          <w:szCs w:val="24"/>
        </w:rPr>
      </w:pPr>
    </w:p>
    <w:p w:rsidR="00B26EDE" w:rsidRPr="002213F8" w:rsidRDefault="00B26EDE" w:rsidP="00B26E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213F8">
        <w:rPr>
          <w:rFonts w:ascii="Arial" w:hAnsi="Arial" w:cs="Arial"/>
          <w:b/>
          <w:sz w:val="24"/>
          <w:szCs w:val="24"/>
          <w:u w:val="single"/>
        </w:rPr>
        <w:lastRenderedPageBreak/>
        <w:t>Estrategias de motivación. Actividades y procesos</w:t>
      </w:r>
    </w:p>
    <w:p w:rsidR="00F82629" w:rsidRPr="002213F8" w:rsidRDefault="00B26EDE" w:rsidP="00B26ED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>Presentación de los contenidos: empezar con ejemplos fáciles que los niños puedan entender, que sean lo más concretos y familiares. El docente se puede apoyar en contenidos referentes al tema que sorprendan a los alumnos</w:t>
      </w:r>
      <w:r w:rsidR="00F82629" w:rsidRPr="002213F8">
        <w:rPr>
          <w:rFonts w:ascii="Arial" w:hAnsi="Arial" w:cs="Arial"/>
          <w:sz w:val="24"/>
          <w:szCs w:val="24"/>
        </w:rPr>
        <w:t xml:space="preserve"> (anécdotas, relatos impactantes y si es posible relacionar los contenidos con hechos cercanos a los alumnos)</w:t>
      </w:r>
      <w:r w:rsidRPr="002213F8">
        <w:rPr>
          <w:rFonts w:ascii="Arial" w:hAnsi="Arial" w:cs="Arial"/>
          <w:sz w:val="24"/>
          <w:szCs w:val="24"/>
        </w:rPr>
        <w:t xml:space="preserve">. </w:t>
      </w:r>
    </w:p>
    <w:p w:rsidR="00F82629" w:rsidRPr="002213F8" w:rsidRDefault="00B26EDE" w:rsidP="00B26ED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>Puede u</w:t>
      </w:r>
      <w:r w:rsidR="005C0AFA" w:rsidRPr="002213F8">
        <w:rPr>
          <w:rFonts w:ascii="Arial" w:hAnsi="Arial" w:cs="Arial"/>
          <w:sz w:val="24"/>
          <w:szCs w:val="24"/>
        </w:rPr>
        <w:t>tilizar materiales atractivos (</w:t>
      </w:r>
      <w:r w:rsidRPr="002213F8">
        <w:rPr>
          <w:rFonts w:ascii="Arial" w:hAnsi="Arial" w:cs="Arial"/>
          <w:sz w:val="24"/>
          <w:szCs w:val="24"/>
        </w:rPr>
        <w:t>maquetas, imágenes, etc.).</w:t>
      </w:r>
    </w:p>
    <w:p w:rsidR="00B26EDE" w:rsidRPr="002213F8" w:rsidRDefault="00F82629" w:rsidP="00B26ED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 xml:space="preserve"> H</w:t>
      </w:r>
      <w:r w:rsidR="00B26EDE" w:rsidRPr="002213F8">
        <w:rPr>
          <w:rFonts w:ascii="Arial" w:hAnsi="Arial" w:cs="Arial"/>
          <w:sz w:val="24"/>
          <w:szCs w:val="24"/>
        </w:rPr>
        <w:t xml:space="preserve">ay que abordar los temas de lo fácil a lo más complicado para que el alumno pueda ir avanzando paulatinamente. </w:t>
      </w:r>
      <w:r w:rsidR="005833F0" w:rsidRPr="002213F8">
        <w:rPr>
          <w:rFonts w:ascii="Arial" w:hAnsi="Arial" w:cs="Arial"/>
          <w:sz w:val="24"/>
          <w:szCs w:val="24"/>
        </w:rPr>
        <w:t>(inicio de las clases, breves exposiciones)</w:t>
      </w:r>
    </w:p>
    <w:p w:rsidR="00B26EDE" w:rsidRPr="002213F8" w:rsidRDefault="00B26EDE" w:rsidP="00B26EDE">
      <w:p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>Utilización de metodología operativa y participativa:</w:t>
      </w:r>
    </w:p>
    <w:p w:rsidR="00B26EDE" w:rsidRPr="002213F8" w:rsidRDefault="00B26EDE" w:rsidP="00B26ED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 xml:space="preserve"> </w:t>
      </w:r>
      <w:r w:rsidR="005C0AFA" w:rsidRPr="002213F8">
        <w:rPr>
          <w:rFonts w:ascii="Arial" w:hAnsi="Arial" w:cs="Arial"/>
          <w:sz w:val="24"/>
          <w:szCs w:val="24"/>
        </w:rPr>
        <w:t>Empleo de recursos como: debates, coloquios, lluvia de ideas, trabajos en grupo, elaboración de su material y elección</w:t>
      </w:r>
      <w:r w:rsidR="00F82629" w:rsidRPr="002213F8">
        <w:rPr>
          <w:rFonts w:ascii="Arial" w:hAnsi="Arial" w:cs="Arial"/>
          <w:sz w:val="24"/>
          <w:szCs w:val="24"/>
        </w:rPr>
        <w:t xml:space="preserve"> por ellos mismos de material de apoyo. </w:t>
      </w:r>
      <w:r w:rsidR="00B4092C" w:rsidRPr="002213F8">
        <w:rPr>
          <w:rFonts w:ascii="Arial" w:hAnsi="Arial" w:cs="Arial"/>
          <w:sz w:val="24"/>
          <w:szCs w:val="24"/>
        </w:rPr>
        <w:t xml:space="preserve">Están demostradas las grandes ventajas que para el alumno ocasionan es te tipo de metodologías ya que  </w:t>
      </w:r>
      <w:r w:rsidR="005C0AFA" w:rsidRPr="002213F8">
        <w:rPr>
          <w:rFonts w:ascii="Arial" w:hAnsi="Arial" w:cs="Arial"/>
          <w:sz w:val="24"/>
          <w:szCs w:val="24"/>
        </w:rPr>
        <w:t xml:space="preserve"> promueven la participación, la autonomía, la autoestima</w:t>
      </w:r>
      <w:r w:rsidR="00B4092C" w:rsidRPr="002213F8">
        <w:rPr>
          <w:rFonts w:ascii="Arial" w:hAnsi="Arial" w:cs="Arial"/>
          <w:sz w:val="24"/>
          <w:szCs w:val="24"/>
        </w:rPr>
        <w:t>, etc</w:t>
      </w:r>
      <w:r w:rsidR="005C0AFA" w:rsidRPr="002213F8">
        <w:rPr>
          <w:rFonts w:ascii="Arial" w:hAnsi="Arial" w:cs="Arial"/>
          <w:sz w:val="24"/>
          <w:szCs w:val="24"/>
        </w:rPr>
        <w:t xml:space="preserve">. El niño se encuentra activo y el ejercicio de aprender no se vuelve monótono. </w:t>
      </w:r>
      <w:r w:rsidR="005833F0" w:rsidRPr="002213F8">
        <w:rPr>
          <w:rFonts w:ascii="Arial" w:hAnsi="Arial" w:cs="Arial"/>
          <w:sz w:val="24"/>
          <w:szCs w:val="24"/>
        </w:rPr>
        <w:t>(Trabajo diario en clase)</w:t>
      </w:r>
    </w:p>
    <w:p w:rsidR="005C0AFA" w:rsidRPr="002213F8" w:rsidRDefault="005C0AFA" w:rsidP="00B26ED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>El trabajo en equipo es motivador por si mismo ayuda a crear vínculos entre los alumnos (amistad</w:t>
      </w:r>
      <w:r w:rsidR="005833F0" w:rsidRPr="002213F8">
        <w:rPr>
          <w:rFonts w:ascii="Arial" w:hAnsi="Arial" w:cs="Arial"/>
          <w:sz w:val="24"/>
          <w:szCs w:val="24"/>
        </w:rPr>
        <w:t>, compañerismo, reconocimiento).</w:t>
      </w:r>
      <w:r w:rsidR="00B4092C" w:rsidRPr="002213F8">
        <w:rPr>
          <w:rFonts w:ascii="Arial" w:hAnsi="Arial" w:cs="Arial"/>
          <w:sz w:val="24"/>
          <w:szCs w:val="24"/>
        </w:rPr>
        <w:t xml:space="preserve"> Con el trabajo en equipo se pueden satisfacer las tres necesidades sobre las que se apoya la motivación (deseo de seguridad, sentimiento de dignidad y solidaridad).</w:t>
      </w:r>
      <w:r w:rsidR="005833F0" w:rsidRPr="002213F8">
        <w:rPr>
          <w:rFonts w:ascii="Arial" w:hAnsi="Arial" w:cs="Arial"/>
          <w:sz w:val="24"/>
          <w:szCs w:val="24"/>
        </w:rPr>
        <w:t xml:space="preserve"> (Trabajo diario en clase</w:t>
      </w:r>
      <w:r w:rsidR="00B4092C" w:rsidRPr="002213F8">
        <w:rPr>
          <w:rFonts w:ascii="Arial" w:hAnsi="Arial" w:cs="Arial"/>
          <w:sz w:val="24"/>
          <w:szCs w:val="24"/>
        </w:rPr>
        <w:t xml:space="preserve"> sobre la unidad didáctica</w:t>
      </w:r>
      <w:r w:rsidR="005833F0" w:rsidRPr="002213F8">
        <w:rPr>
          <w:rFonts w:ascii="Arial" w:hAnsi="Arial" w:cs="Arial"/>
          <w:sz w:val="24"/>
          <w:szCs w:val="24"/>
        </w:rPr>
        <w:t>).</w:t>
      </w:r>
    </w:p>
    <w:p w:rsidR="00EB7696" w:rsidRPr="002213F8" w:rsidRDefault="005833F0" w:rsidP="00B26ED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>Utilización d</w:t>
      </w:r>
      <w:r w:rsidR="00BE7EA0" w:rsidRPr="002213F8">
        <w:rPr>
          <w:rFonts w:ascii="Arial" w:hAnsi="Arial" w:cs="Arial"/>
          <w:sz w:val="24"/>
          <w:szCs w:val="24"/>
        </w:rPr>
        <w:t>e material variado y motivador: ordenador (</w:t>
      </w:r>
      <w:proofErr w:type="spellStart"/>
      <w:r w:rsidR="00BE7EA0" w:rsidRPr="002213F8">
        <w:rPr>
          <w:rFonts w:ascii="Arial" w:hAnsi="Arial" w:cs="Arial"/>
          <w:sz w:val="24"/>
          <w:szCs w:val="24"/>
        </w:rPr>
        <w:t>power-point</w:t>
      </w:r>
      <w:proofErr w:type="spellEnd"/>
      <w:r w:rsidR="00BE7EA0" w:rsidRPr="00221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7EA0" w:rsidRPr="002213F8">
        <w:rPr>
          <w:rFonts w:ascii="Arial" w:hAnsi="Arial" w:cs="Arial"/>
          <w:sz w:val="24"/>
          <w:szCs w:val="24"/>
        </w:rPr>
        <w:t>webquest</w:t>
      </w:r>
      <w:proofErr w:type="spellEnd"/>
      <w:r w:rsidR="00BE7EA0" w:rsidRPr="002213F8">
        <w:rPr>
          <w:rFonts w:ascii="Arial" w:hAnsi="Arial" w:cs="Arial"/>
          <w:sz w:val="24"/>
          <w:szCs w:val="24"/>
        </w:rPr>
        <w:t>, etc.), maquetas, fotos, video.</w:t>
      </w:r>
      <w:r w:rsidR="00EB7696" w:rsidRPr="002213F8">
        <w:rPr>
          <w:rFonts w:ascii="Arial" w:hAnsi="Arial" w:cs="Arial"/>
          <w:sz w:val="24"/>
          <w:szCs w:val="24"/>
        </w:rPr>
        <w:t xml:space="preserve"> (la utilización de las TIC es un recurso motivador para los niños por sus variadas características y  formatos, además de las muchas  prestaciones que posee para el uso educativo). ( en el aula de informática)</w:t>
      </w:r>
    </w:p>
    <w:p w:rsidR="00B4092C" w:rsidRPr="002213F8" w:rsidRDefault="00EB7696" w:rsidP="00B26ED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213F8">
        <w:rPr>
          <w:rFonts w:ascii="Arial" w:hAnsi="Arial" w:cs="Arial"/>
          <w:sz w:val="24"/>
          <w:szCs w:val="24"/>
        </w:rPr>
        <w:t xml:space="preserve"> </w:t>
      </w:r>
      <w:r w:rsidR="00B4092C" w:rsidRPr="002213F8">
        <w:rPr>
          <w:rFonts w:ascii="Arial" w:hAnsi="Arial" w:cs="Arial"/>
          <w:sz w:val="24"/>
          <w:szCs w:val="24"/>
        </w:rPr>
        <w:t xml:space="preserve">Salida participativa fuera de las aulas a conocer de manera directa y natural de los contenidos de la unidad didáctica. </w:t>
      </w:r>
      <w:r w:rsidRPr="002213F8">
        <w:rPr>
          <w:rFonts w:ascii="Arial" w:hAnsi="Arial" w:cs="Arial"/>
          <w:sz w:val="24"/>
          <w:szCs w:val="24"/>
        </w:rPr>
        <w:t xml:space="preserve">Es muy importante para los niños poder percibir de manera real los contenidos conocidos en clase.  </w:t>
      </w:r>
    </w:p>
    <w:sectPr w:rsidR="00B4092C" w:rsidRPr="002213F8" w:rsidSect="00467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5673"/>
    <w:multiLevelType w:val="hybridMultilevel"/>
    <w:tmpl w:val="9DD0A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67629"/>
    <w:multiLevelType w:val="hybridMultilevel"/>
    <w:tmpl w:val="ABC89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87F71"/>
    <w:multiLevelType w:val="hybridMultilevel"/>
    <w:tmpl w:val="CEA2CA0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57D1DEC"/>
    <w:multiLevelType w:val="hybridMultilevel"/>
    <w:tmpl w:val="3BF21F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9DB"/>
    <w:rsid w:val="00040E4A"/>
    <w:rsid w:val="002213F8"/>
    <w:rsid w:val="003C27FF"/>
    <w:rsid w:val="0046723E"/>
    <w:rsid w:val="005833F0"/>
    <w:rsid w:val="005C0AFA"/>
    <w:rsid w:val="005D118C"/>
    <w:rsid w:val="006C77A4"/>
    <w:rsid w:val="00717C76"/>
    <w:rsid w:val="008266E2"/>
    <w:rsid w:val="0085134A"/>
    <w:rsid w:val="00A109DB"/>
    <w:rsid w:val="00B22CD9"/>
    <w:rsid w:val="00B26EDE"/>
    <w:rsid w:val="00B33989"/>
    <w:rsid w:val="00B4092C"/>
    <w:rsid w:val="00BE7EA0"/>
    <w:rsid w:val="00D73D92"/>
    <w:rsid w:val="00DE4516"/>
    <w:rsid w:val="00EB7696"/>
    <w:rsid w:val="00F8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77A4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7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 PC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6</cp:revision>
  <dcterms:created xsi:type="dcterms:W3CDTF">2010-01-30T16:51:00Z</dcterms:created>
  <dcterms:modified xsi:type="dcterms:W3CDTF">2010-02-04T22:22:00Z</dcterms:modified>
</cp:coreProperties>
</file>