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7C" w:rsidRPr="00CE050F" w:rsidRDefault="00A3221D">
      <w:pPr>
        <w:rPr>
          <w:b/>
          <w:color w:val="FF0000"/>
          <w:sz w:val="28"/>
          <w:szCs w:val="28"/>
        </w:rPr>
      </w:pPr>
      <w:r w:rsidRPr="00CE050F">
        <w:rPr>
          <w:b/>
          <w:color w:val="FF0000"/>
          <w:sz w:val="28"/>
          <w:szCs w:val="28"/>
        </w:rPr>
        <w:t>MOTORI  A  MAGNETE  PERMANENTE  :</w:t>
      </w:r>
    </w:p>
    <w:p w:rsidR="00A3221D" w:rsidRPr="00CE050F" w:rsidRDefault="00A3221D">
      <w:pPr>
        <w:rPr>
          <w:sz w:val="28"/>
          <w:szCs w:val="28"/>
        </w:rPr>
      </w:pPr>
    </w:p>
    <w:p w:rsidR="00A3221D" w:rsidRPr="00CE050F" w:rsidRDefault="00A3221D">
      <w:pPr>
        <w:rPr>
          <w:b/>
          <w:sz w:val="28"/>
          <w:szCs w:val="28"/>
        </w:rPr>
      </w:pPr>
      <w:r w:rsidRPr="00CE050F">
        <w:rPr>
          <w:b/>
          <w:sz w:val="28"/>
          <w:szCs w:val="28"/>
        </w:rPr>
        <w:t>In esso il campo magnetico di statore è generato da un magnete , nei secondi da un avvolgimento alloggiato in apposite cave dello statore , in cui viene fatta passare la corrente di eccitazione .</w:t>
      </w:r>
    </w:p>
    <w:p w:rsidR="00DD05B9" w:rsidRPr="00CE050F" w:rsidRDefault="00DD05B9">
      <w:pPr>
        <w:rPr>
          <w:b/>
          <w:sz w:val="28"/>
          <w:szCs w:val="28"/>
        </w:rPr>
      </w:pPr>
      <w:r w:rsidRPr="00CE050F">
        <w:rPr>
          <w:b/>
          <w:sz w:val="28"/>
          <w:szCs w:val="28"/>
        </w:rPr>
        <w:t>A seconda della tecnologia utilizzata per realizzare l’avvolgimento di rotore esistono tre diversi tipi di motori a magnete permanente :</w:t>
      </w:r>
    </w:p>
    <w:p w:rsidR="00DD05B9" w:rsidRPr="00CE050F" w:rsidRDefault="00C92844" w:rsidP="00DD05B9">
      <w:pPr>
        <w:pStyle w:val="Paragrafoelenco"/>
        <w:numPr>
          <w:ilvl w:val="0"/>
          <w:numId w:val="1"/>
        </w:numPr>
        <w:rPr>
          <w:b/>
          <w:color w:val="1F497D" w:themeColor="text2"/>
          <w:sz w:val="28"/>
          <w:szCs w:val="28"/>
        </w:rPr>
      </w:pPr>
      <w:r w:rsidRPr="00CE050F">
        <w:rPr>
          <w:b/>
          <w:color w:val="FF0000"/>
          <w:sz w:val="28"/>
          <w:szCs w:val="28"/>
        </w:rPr>
        <w:t>MOTORE IRON-CORE</w:t>
      </w:r>
      <w:r w:rsidR="00DD05B9" w:rsidRPr="00CE050F">
        <w:rPr>
          <w:b/>
          <w:color w:val="FF0000"/>
          <w:sz w:val="28"/>
          <w:szCs w:val="28"/>
        </w:rPr>
        <w:t xml:space="preserve"> :</w:t>
      </w:r>
      <w:r w:rsidR="00DD05B9" w:rsidRPr="00CE050F">
        <w:rPr>
          <w:b/>
          <w:sz w:val="28"/>
          <w:szCs w:val="28"/>
        </w:rPr>
        <w:t xml:space="preserve">   In questo motore i conduttori attivi di rotore sono alloggiati all’interno di cave . Il magnete permanente è realizzato utilizzando una lega di bario e ferrite oppure una lega di alluminio </w:t>
      </w:r>
      <w:r w:rsidR="009A2236" w:rsidRPr="00CE050F">
        <w:rPr>
          <w:b/>
          <w:sz w:val="28"/>
          <w:szCs w:val="28"/>
        </w:rPr>
        <w:t xml:space="preserve">, nichel , cobalto e ferro (AlNiCo) o , anche un’insieme di terre rare . I motori realizzati con questa struttura sono molto affidabili ed economici , ma presenta un elevato momento di inerzia del rotore e un elevato valore dell’induttanza di armature . La struttura del motore è tale che il circuito magnetico si sviluppa soprattutto lungo le cave ; ciò comporta che una buona parte delle perdite siano localizzate proprio in vicinanza degli avvolgimenti , che si riscaldano . A causa del riscaldamento si determina una condizione di instabilità che innesca un’oscillazione continua della velocità angolare del motore che in inglese tale fenomeno prende il nome di </w:t>
      </w:r>
      <w:r w:rsidR="009A2236" w:rsidRPr="00CE050F">
        <w:rPr>
          <w:b/>
          <w:color w:val="1F497D" w:themeColor="text2"/>
          <w:sz w:val="28"/>
          <w:szCs w:val="28"/>
        </w:rPr>
        <w:t>cogging ;</w:t>
      </w:r>
    </w:p>
    <w:p w:rsidR="009A2236" w:rsidRPr="00CE050F" w:rsidRDefault="00C92844" w:rsidP="00DD05B9">
      <w:pPr>
        <w:pStyle w:val="Paragrafoelenco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CE050F">
        <w:rPr>
          <w:b/>
          <w:color w:val="FF0000"/>
          <w:sz w:val="28"/>
          <w:szCs w:val="28"/>
        </w:rPr>
        <w:t xml:space="preserve">MOTORE SURFACE-WOUND : </w:t>
      </w:r>
      <w:r w:rsidRPr="00CE050F">
        <w:rPr>
          <w:b/>
          <w:sz w:val="28"/>
          <w:szCs w:val="28"/>
        </w:rPr>
        <w:t>In esso i conduttori attivi , sono collocati sulla superficie esterna del rotore e fissati in piccole scanalature (wound) . Una struttura di questo tipo consente di ottenere valori del momento di inerzia e dell’induttanza delle armature minori rispetto ai motori  iron-core  e non presenta il fenomeno di cogging ;</w:t>
      </w:r>
      <w:r w:rsidRPr="00CE050F">
        <w:rPr>
          <w:b/>
          <w:color w:val="FF0000"/>
          <w:sz w:val="28"/>
          <w:szCs w:val="28"/>
        </w:rPr>
        <w:t xml:space="preserve"> </w:t>
      </w:r>
    </w:p>
    <w:p w:rsidR="00C92844" w:rsidRPr="00CE050F" w:rsidRDefault="00C92844" w:rsidP="00E259CA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CE050F">
        <w:rPr>
          <w:b/>
          <w:color w:val="FF0000"/>
          <w:sz w:val="28"/>
          <w:szCs w:val="28"/>
        </w:rPr>
        <w:t xml:space="preserve">MOTORI MOVING-COIL : </w:t>
      </w:r>
      <w:r w:rsidRPr="00CE050F">
        <w:rPr>
          <w:b/>
          <w:sz w:val="28"/>
          <w:szCs w:val="28"/>
        </w:rPr>
        <w:t xml:space="preserve">In esso lo statore è costituito dall’insieme dei conduttori attivi , sostenuti da un supporto  cilindrico in vetro epoxy che ne migliora le caratteristiche di resistenza meccanica </w:t>
      </w:r>
      <w:r w:rsidR="00490409" w:rsidRPr="00CE050F">
        <w:rPr>
          <w:b/>
          <w:sz w:val="28"/>
          <w:szCs w:val="28"/>
        </w:rPr>
        <w:t xml:space="preserve">; il nucleo di materiale ferro-magnetico che chiude il circuito magnetico è solidale con lo statore e non ruota . In tal modo la massa in rotazione è molto ridotta per cui si possono ottenere valori molto piccoli di momento di inerzia ; le caratteristiche magnetiche del rotore consentono , inoltre, valori molto piccoli per l’induttanza di armature . La ricerca ha consentito di migliorare sia la caratteristiche magnetiche </w:t>
      </w:r>
      <w:r w:rsidR="00E259CA" w:rsidRPr="00CE050F">
        <w:rPr>
          <w:b/>
          <w:sz w:val="28"/>
          <w:szCs w:val="28"/>
        </w:rPr>
        <w:t xml:space="preserve">del motore , sostituendo i magneti di statore in AlNiCo con quelli in samarium-cobalto , sia le sue caratteristiche </w:t>
      </w:r>
      <w:r w:rsidR="00E259CA" w:rsidRPr="00CE050F">
        <w:rPr>
          <w:b/>
          <w:sz w:val="28"/>
          <w:szCs w:val="28"/>
        </w:rPr>
        <w:lastRenderedPageBreak/>
        <w:t xml:space="preserve">meccaniche , sostituendo i conduttori di rame del rotore con conduttori di alluminio . Questi elementi conferiscono al motore prestazioni notevoli , in particolare :  </w:t>
      </w:r>
      <w:r w:rsidR="00490409" w:rsidRPr="00CE050F">
        <w:rPr>
          <w:b/>
          <w:sz w:val="28"/>
          <w:szCs w:val="28"/>
        </w:rPr>
        <w:t xml:space="preserve"> </w:t>
      </w:r>
      <w:r w:rsidRPr="00CE050F">
        <w:rPr>
          <w:b/>
          <w:sz w:val="28"/>
          <w:szCs w:val="28"/>
        </w:rPr>
        <w:t xml:space="preserve"> </w:t>
      </w:r>
    </w:p>
    <w:p w:rsidR="00E259CA" w:rsidRPr="00CE050F" w:rsidRDefault="00E259CA" w:rsidP="00E259CA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CE050F">
        <w:rPr>
          <w:b/>
          <w:sz w:val="28"/>
          <w:szCs w:val="28"/>
        </w:rPr>
        <w:t>Valori molto bassi della costante di tempo meccanica (1ms) ;</w:t>
      </w:r>
    </w:p>
    <w:p w:rsidR="00E259CA" w:rsidRPr="00CE050F" w:rsidRDefault="00E259CA" w:rsidP="00E259CA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CE050F">
        <w:rPr>
          <w:b/>
          <w:sz w:val="28"/>
          <w:szCs w:val="28"/>
        </w:rPr>
        <w:t xml:space="preserve">Accelerazioni di valore molto maggiore rispetto ai motori a magnete permanente di altro tipo , ( un valore tipico è 150 Krad/s^2 </w:t>
      </w:r>
      <w:r w:rsidR="00405508" w:rsidRPr="00CE050F">
        <w:rPr>
          <w:b/>
          <w:sz w:val="28"/>
          <w:szCs w:val="28"/>
        </w:rPr>
        <w:t>, ma è possibile raggiungere accelerazioni di 1Mrad/s^2 );</w:t>
      </w:r>
    </w:p>
    <w:p w:rsidR="00405508" w:rsidRPr="00CE050F" w:rsidRDefault="00405508" w:rsidP="00E259CA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CE050F">
        <w:rPr>
          <w:b/>
          <w:sz w:val="28"/>
          <w:szCs w:val="28"/>
        </w:rPr>
        <w:t>Elevati valori di rendimento e di coppia ;</w:t>
      </w:r>
    </w:p>
    <w:p w:rsidR="00405508" w:rsidRPr="00CE050F" w:rsidRDefault="00405508" w:rsidP="00E259CA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CE050F">
        <w:rPr>
          <w:b/>
          <w:sz w:val="28"/>
          <w:szCs w:val="28"/>
        </w:rPr>
        <w:t>A parità di coppia , un ridotto spessore , che consente di costruire motori per circuiti stampati ;</w:t>
      </w:r>
    </w:p>
    <w:sectPr w:rsidR="00405508" w:rsidRPr="00CE050F" w:rsidSect="00C602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324D1"/>
    <w:multiLevelType w:val="hybridMultilevel"/>
    <w:tmpl w:val="C284D588"/>
    <w:lvl w:ilvl="0" w:tplc="6B10D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A3221D"/>
    <w:rsid w:val="00327786"/>
    <w:rsid w:val="00405508"/>
    <w:rsid w:val="00490409"/>
    <w:rsid w:val="009A2236"/>
    <w:rsid w:val="00A3221D"/>
    <w:rsid w:val="00C6027C"/>
    <w:rsid w:val="00C92844"/>
    <w:rsid w:val="00CE050F"/>
    <w:rsid w:val="00DD05B9"/>
    <w:rsid w:val="00E2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02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05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2010-01-12T15:25:00Z</dcterms:created>
  <dcterms:modified xsi:type="dcterms:W3CDTF">2010-01-12T17:02:00Z</dcterms:modified>
</cp:coreProperties>
</file>