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D77" w:rsidRPr="00872D77" w:rsidRDefault="00872D77" w:rsidP="00872D77">
      <w:pPr>
        <w:pStyle w:val="Paragrafoelenco"/>
        <w:numPr>
          <w:ilvl w:val="0"/>
          <w:numId w:val="1"/>
        </w:numPr>
        <w:rPr>
          <w:b/>
          <w:color w:val="FF0000"/>
          <w:sz w:val="36"/>
          <w:szCs w:val="36"/>
        </w:rPr>
      </w:pPr>
      <w:r w:rsidRPr="00872D77">
        <w:rPr>
          <w:b/>
          <w:color w:val="FF0000"/>
          <w:sz w:val="36"/>
          <w:szCs w:val="36"/>
        </w:rPr>
        <w:t xml:space="preserve">MOTORE SURFACE-WOUND : </w:t>
      </w:r>
      <w:r w:rsidRPr="00872D77">
        <w:rPr>
          <w:b/>
          <w:sz w:val="36"/>
          <w:szCs w:val="36"/>
        </w:rPr>
        <w:t>In esso i conduttori attivi , sono collocati sulla superficie esterna del rotore e fissati in piccole scanalature (</w:t>
      </w:r>
      <w:proofErr w:type="spellStart"/>
      <w:r w:rsidRPr="00872D77">
        <w:rPr>
          <w:b/>
          <w:sz w:val="36"/>
          <w:szCs w:val="36"/>
        </w:rPr>
        <w:t>wound</w:t>
      </w:r>
      <w:proofErr w:type="spellEnd"/>
      <w:r w:rsidRPr="00872D77">
        <w:rPr>
          <w:b/>
          <w:sz w:val="36"/>
          <w:szCs w:val="36"/>
        </w:rPr>
        <w:t>) . Una struttura di questo tipo consente di ottenere valori del momento di inerzia e dell’induttanza delle armature minori rispetto ai motori  iron-core  e non presenta il fenomeno di cogging ;</w:t>
      </w:r>
      <w:r w:rsidRPr="00872D77">
        <w:rPr>
          <w:b/>
          <w:color w:val="FF0000"/>
          <w:sz w:val="36"/>
          <w:szCs w:val="36"/>
        </w:rPr>
        <w:t xml:space="preserve"> </w:t>
      </w:r>
    </w:p>
    <w:p w:rsidR="001B0827" w:rsidRPr="00872D77" w:rsidRDefault="001B0827">
      <w:pPr>
        <w:rPr>
          <w:sz w:val="32"/>
          <w:szCs w:val="32"/>
        </w:rPr>
      </w:pPr>
    </w:p>
    <w:sectPr w:rsidR="001B0827" w:rsidRPr="00872D77" w:rsidSect="001B082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0324D1"/>
    <w:multiLevelType w:val="hybridMultilevel"/>
    <w:tmpl w:val="C284D588"/>
    <w:lvl w:ilvl="0" w:tplc="6B10DA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72D77"/>
    <w:rsid w:val="001B0827"/>
    <w:rsid w:val="00872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0827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72D7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290</Characters>
  <Application>Microsoft Office Word</Application>
  <DocSecurity>0</DocSecurity>
  <Lines>2</Lines>
  <Paragraphs>1</Paragraphs>
  <ScaleCrop>false</ScaleCrop>
  <Company> </Company>
  <LinksUpToDate>false</LinksUpToDate>
  <CharactersWithSpaces>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2010-02-10T16:36:00Z</dcterms:created>
  <dcterms:modified xsi:type="dcterms:W3CDTF">2010-02-10T16:37:00Z</dcterms:modified>
</cp:coreProperties>
</file>