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BE" w:rsidRDefault="00F953BE"/>
    <w:p w:rsidR="00E835D4" w:rsidRDefault="00E835D4"/>
    <w:p w:rsidR="00E835D4" w:rsidRDefault="00E835D4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MA (MULTIPLE ACCESS).</w:t>
      </w:r>
    </w:p>
    <w:p w:rsidR="00E835D4" w:rsidRPr="00E835D4" w:rsidRDefault="00E835D4">
      <w:pPr>
        <w:rPr>
          <w:sz w:val="28"/>
          <w:szCs w:val="28"/>
        </w:rPr>
      </w:pPr>
      <w:r>
        <w:rPr>
          <w:sz w:val="28"/>
          <w:szCs w:val="28"/>
        </w:rPr>
        <w:t>IL protocollo è specificato per una rete broadcast, tutti gli elaboratori condividono lo stesso canale trasmissivo, quindi risulta possibile che più stazioni riescano a trasmettere nello stesso tempo. Per semplificare il funzionamento supponiamo che il segnale viaggi alla velocità della luce, quando vengono inviati una serie di bit questi non riusciranno a sovrapporsi perché il precedente sarà sempre distanziato di decine di metri rispetto a quello che lo segue.</w:t>
      </w:r>
    </w:p>
    <w:sectPr w:rsidR="00E835D4" w:rsidRPr="00E835D4" w:rsidSect="00F95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E835D4"/>
    <w:rsid w:val="00E835D4"/>
    <w:rsid w:val="00EA28FB"/>
    <w:rsid w:val="00F9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3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2010-01-17T17:21:00Z</dcterms:created>
  <dcterms:modified xsi:type="dcterms:W3CDTF">2010-01-17T17:32:00Z</dcterms:modified>
</cp:coreProperties>
</file>