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67" w:rsidRPr="00972367" w:rsidRDefault="00972367" w:rsidP="00972367">
      <w:pPr>
        <w:spacing w:before="100" w:beforeAutospacing="1" w:after="100" w:afterAutospacing="1" w:line="240" w:lineRule="auto"/>
        <w:rPr>
          <w:rFonts w:eastAsia="Times New Roman" w:cstheme="minorHAnsi"/>
          <w:b/>
          <w:color w:val="FF0000"/>
          <w:sz w:val="44"/>
          <w:szCs w:val="44"/>
          <w:lang w:eastAsia="it-IT"/>
        </w:rPr>
      </w:pPr>
      <w:r>
        <w:rPr>
          <w:rFonts w:eastAsia="Times New Roman" w:cstheme="minorHAnsi"/>
          <w:b/>
          <w:color w:val="FF0000"/>
          <w:sz w:val="44"/>
          <w:szCs w:val="44"/>
          <w:lang w:eastAsia="it-IT"/>
        </w:rPr>
        <w:t xml:space="preserve">                         CAVO COASSIALE</w:t>
      </w:r>
    </w:p>
    <w:p w:rsidR="00972367" w:rsidRPr="00972367" w:rsidRDefault="00972367" w:rsidP="00972367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eastAsia="it-IT"/>
        </w:rPr>
      </w:pPr>
      <w:r w:rsidRPr="00972367">
        <w:rPr>
          <w:rFonts w:eastAsia="Times New Roman" w:cstheme="minorHAnsi"/>
          <w:sz w:val="36"/>
          <w:szCs w:val="36"/>
          <w:lang w:eastAsia="it-IT"/>
        </w:rPr>
        <w:t xml:space="preserve">Il </w:t>
      </w:r>
      <w:r w:rsidRPr="00972367">
        <w:rPr>
          <w:rFonts w:eastAsia="Times New Roman" w:cstheme="minorHAnsi"/>
          <w:b/>
          <w:bCs/>
          <w:sz w:val="36"/>
          <w:szCs w:val="36"/>
          <w:lang w:eastAsia="it-IT"/>
        </w:rPr>
        <w:t>cavo coassiale</w:t>
      </w:r>
      <w:r w:rsidRPr="00972367">
        <w:rPr>
          <w:rFonts w:eastAsia="Times New Roman" w:cstheme="minorHAnsi"/>
          <w:sz w:val="36"/>
          <w:szCs w:val="36"/>
          <w:lang w:eastAsia="it-IT"/>
        </w:rPr>
        <w:t xml:space="preserve"> ha al suo centro un singolo </w:t>
      </w:r>
      <w:hyperlink r:id="rId4" w:tooltip="Conduttore elettrico" w:history="1">
        <w:r w:rsidRPr="00972367">
          <w:rPr>
            <w:rFonts w:eastAsia="Times New Roman" w:cstheme="minorHAnsi"/>
            <w:sz w:val="36"/>
            <w:szCs w:val="36"/>
            <w:u w:val="single"/>
            <w:lang w:eastAsia="it-IT"/>
          </w:rPr>
          <w:t>conduttore</w:t>
        </w:r>
      </w:hyperlink>
      <w:r w:rsidRPr="00972367">
        <w:rPr>
          <w:rFonts w:eastAsia="Times New Roman" w:cstheme="minorHAnsi"/>
          <w:sz w:val="36"/>
          <w:szCs w:val="36"/>
          <w:lang w:eastAsia="it-IT"/>
        </w:rPr>
        <w:t xml:space="preserve"> di </w:t>
      </w:r>
      <w:hyperlink r:id="rId5" w:tooltip="Rame" w:history="1">
        <w:r w:rsidRPr="00972367">
          <w:rPr>
            <w:rFonts w:eastAsia="Times New Roman" w:cstheme="minorHAnsi"/>
            <w:sz w:val="36"/>
            <w:szCs w:val="36"/>
            <w:u w:val="single"/>
            <w:lang w:eastAsia="it-IT"/>
          </w:rPr>
          <w:t>rame</w:t>
        </w:r>
      </w:hyperlink>
      <w:r w:rsidRPr="00972367">
        <w:rPr>
          <w:rFonts w:eastAsia="Times New Roman" w:cstheme="minorHAnsi"/>
          <w:sz w:val="36"/>
          <w:szCs w:val="36"/>
          <w:lang w:eastAsia="it-IT"/>
        </w:rPr>
        <w:t xml:space="preserve"> (detto </w:t>
      </w:r>
      <w:r w:rsidRPr="00972367">
        <w:rPr>
          <w:rFonts w:eastAsia="Times New Roman" w:cstheme="minorHAnsi"/>
          <w:i/>
          <w:iCs/>
          <w:sz w:val="36"/>
          <w:szCs w:val="36"/>
          <w:lang w:eastAsia="it-IT"/>
        </w:rPr>
        <w:t>anima</w:t>
      </w:r>
      <w:r w:rsidRPr="00972367">
        <w:rPr>
          <w:rFonts w:eastAsia="Times New Roman" w:cstheme="minorHAnsi"/>
          <w:sz w:val="36"/>
          <w:szCs w:val="36"/>
          <w:lang w:eastAsia="it-IT"/>
        </w:rPr>
        <w:t xml:space="preserve">). Un </w:t>
      </w:r>
      <w:hyperlink r:id="rId6" w:tooltip="Dielettrico" w:history="1">
        <w:r w:rsidRPr="00972367">
          <w:rPr>
            <w:rFonts w:eastAsia="Times New Roman" w:cstheme="minorHAnsi"/>
            <w:sz w:val="36"/>
            <w:szCs w:val="36"/>
            <w:u w:val="single"/>
            <w:lang w:eastAsia="it-IT"/>
          </w:rPr>
          <w:t>dielettrico</w:t>
        </w:r>
      </w:hyperlink>
      <w:r w:rsidRPr="00972367">
        <w:rPr>
          <w:rFonts w:eastAsia="Times New Roman" w:cstheme="minorHAnsi"/>
          <w:sz w:val="36"/>
          <w:szCs w:val="36"/>
          <w:lang w:eastAsia="it-IT"/>
        </w:rPr>
        <w:t xml:space="preserve"> (generalmente in </w:t>
      </w:r>
      <w:hyperlink r:id="rId7" w:tooltip="Polietilene" w:history="1">
        <w:r w:rsidRPr="00972367">
          <w:rPr>
            <w:rFonts w:eastAsia="Times New Roman" w:cstheme="minorHAnsi"/>
            <w:sz w:val="36"/>
            <w:szCs w:val="36"/>
            <w:u w:val="single"/>
            <w:lang w:eastAsia="it-IT"/>
          </w:rPr>
          <w:t>polietilene</w:t>
        </w:r>
      </w:hyperlink>
      <w:r w:rsidRPr="00972367">
        <w:rPr>
          <w:rFonts w:eastAsia="Times New Roman" w:cstheme="minorHAnsi"/>
          <w:sz w:val="36"/>
          <w:szCs w:val="36"/>
          <w:lang w:eastAsia="it-IT"/>
        </w:rPr>
        <w:t xml:space="preserve"> o </w:t>
      </w:r>
      <w:hyperlink r:id="rId8" w:tooltip="Politetrafluoroetilene" w:history="1">
        <w:r w:rsidRPr="00972367">
          <w:rPr>
            <w:rFonts w:eastAsia="Times New Roman" w:cstheme="minorHAnsi"/>
            <w:sz w:val="36"/>
            <w:szCs w:val="36"/>
            <w:u w:val="single"/>
            <w:lang w:eastAsia="it-IT"/>
          </w:rPr>
          <w:t>PTFE</w:t>
        </w:r>
      </w:hyperlink>
      <w:r w:rsidRPr="00972367">
        <w:rPr>
          <w:rFonts w:eastAsia="Times New Roman" w:cstheme="minorHAnsi"/>
          <w:sz w:val="36"/>
          <w:szCs w:val="36"/>
          <w:lang w:eastAsia="it-IT"/>
        </w:rPr>
        <w:t>) garantisce l'isolamento tra il centro del conduttore ed uno schermo di metallo intrecciato (</w:t>
      </w:r>
      <w:r w:rsidRPr="00972367">
        <w:rPr>
          <w:rFonts w:eastAsia="Times New Roman" w:cstheme="minorHAnsi"/>
          <w:i/>
          <w:iCs/>
          <w:sz w:val="36"/>
          <w:szCs w:val="36"/>
          <w:lang w:eastAsia="it-IT"/>
        </w:rPr>
        <w:t>maglia</w:t>
      </w:r>
      <w:r w:rsidRPr="00972367">
        <w:rPr>
          <w:rFonts w:eastAsia="Times New Roman" w:cstheme="minorHAnsi"/>
          <w:sz w:val="36"/>
          <w:szCs w:val="36"/>
          <w:lang w:eastAsia="it-IT"/>
        </w:rPr>
        <w:t xml:space="preserve">). Lo schermo di </w:t>
      </w:r>
      <w:hyperlink r:id="rId9" w:tooltip="Metallo" w:history="1">
        <w:r w:rsidRPr="00972367">
          <w:rPr>
            <w:rFonts w:eastAsia="Times New Roman" w:cstheme="minorHAnsi"/>
            <w:sz w:val="36"/>
            <w:szCs w:val="36"/>
            <w:u w:val="single"/>
            <w:lang w:eastAsia="it-IT"/>
          </w:rPr>
          <w:t>metallo</w:t>
        </w:r>
      </w:hyperlink>
      <w:r w:rsidRPr="00972367">
        <w:rPr>
          <w:rFonts w:eastAsia="Times New Roman" w:cstheme="minorHAnsi"/>
          <w:sz w:val="36"/>
          <w:szCs w:val="36"/>
          <w:lang w:eastAsia="it-IT"/>
        </w:rPr>
        <w:t xml:space="preserve"> aiuta a bloccare le interferenze. Il segnale viaggia come </w:t>
      </w:r>
      <w:hyperlink r:id="rId10" w:tooltip="Campo elettromagnetico" w:history="1">
        <w:r w:rsidRPr="00972367">
          <w:rPr>
            <w:rFonts w:eastAsia="Times New Roman" w:cstheme="minorHAnsi"/>
            <w:sz w:val="36"/>
            <w:szCs w:val="36"/>
            <w:u w:val="single"/>
            <w:lang w:eastAsia="it-IT"/>
          </w:rPr>
          <w:t>campo elettromagnetico</w:t>
        </w:r>
      </w:hyperlink>
      <w:r w:rsidRPr="00972367">
        <w:rPr>
          <w:rFonts w:eastAsia="Times New Roman" w:cstheme="minorHAnsi"/>
          <w:sz w:val="36"/>
          <w:szCs w:val="36"/>
          <w:lang w:eastAsia="it-IT"/>
        </w:rPr>
        <w:t xml:space="preserve"> tra l'anima e la maglia.</w:t>
      </w:r>
    </w:p>
    <w:p w:rsidR="00972367" w:rsidRPr="00972367" w:rsidRDefault="00972367" w:rsidP="00972367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eastAsia="it-IT"/>
        </w:rPr>
      </w:pPr>
      <w:r w:rsidRPr="00972367">
        <w:rPr>
          <w:rFonts w:eastAsia="Times New Roman" w:cstheme="minorHAnsi"/>
          <w:sz w:val="36"/>
          <w:szCs w:val="36"/>
          <w:lang w:eastAsia="it-IT"/>
        </w:rPr>
        <w:t xml:space="preserve">Il cavo coassiale, simile al cavo che trasporta i segnali </w:t>
      </w:r>
      <w:hyperlink r:id="rId11" w:tooltip="Radio (elettronica)" w:history="1">
        <w:r w:rsidRPr="00972367">
          <w:rPr>
            <w:rFonts w:eastAsia="Times New Roman" w:cstheme="minorHAnsi"/>
            <w:sz w:val="36"/>
            <w:szCs w:val="36"/>
            <w:u w:val="single"/>
            <w:lang w:eastAsia="it-IT"/>
          </w:rPr>
          <w:t>radio</w:t>
        </w:r>
      </w:hyperlink>
      <w:r w:rsidRPr="00972367">
        <w:rPr>
          <w:rFonts w:eastAsia="Times New Roman" w:cstheme="minorHAnsi"/>
          <w:sz w:val="36"/>
          <w:szCs w:val="36"/>
          <w:lang w:eastAsia="it-IT"/>
        </w:rPr>
        <w:t xml:space="preserve"> e </w:t>
      </w:r>
      <w:hyperlink r:id="rId12" w:tooltip="TV" w:history="1">
        <w:r w:rsidRPr="00972367">
          <w:rPr>
            <w:rFonts w:eastAsia="Times New Roman" w:cstheme="minorHAnsi"/>
            <w:sz w:val="36"/>
            <w:szCs w:val="36"/>
            <w:u w:val="single"/>
            <w:lang w:eastAsia="it-IT"/>
          </w:rPr>
          <w:t>TV</w:t>
        </w:r>
      </w:hyperlink>
      <w:r w:rsidRPr="00972367">
        <w:rPr>
          <w:rFonts w:eastAsia="Times New Roman" w:cstheme="minorHAnsi"/>
          <w:sz w:val="36"/>
          <w:szCs w:val="36"/>
          <w:lang w:eastAsia="it-IT"/>
        </w:rPr>
        <w:t xml:space="preserve"> su lunghe distanze, fu adattato alla comunicazione di dati digitali. I dati digitali sono molto più suscettibili rispetto ai dati analogici al </w:t>
      </w:r>
      <w:hyperlink r:id="rId13" w:tooltip="Rumore (elettronica)" w:history="1">
        <w:r w:rsidRPr="00972367">
          <w:rPr>
            <w:rFonts w:eastAsia="Times New Roman" w:cstheme="minorHAnsi"/>
            <w:sz w:val="36"/>
            <w:szCs w:val="36"/>
            <w:u w:val="single"/>
            <w:lang w:eastAsia="it-IT"/>
          </w:rPr>
          <w:t>rumore</w:t>
        </w:r>
      </w:hyperlink>
      <w:r w:rsidRPr="00972367">
        <w:rPr>
          <w:rFonts w:eastAsia="Times New Roman" w:cstheme="minorHAnsi"/>
          <w:sz w:val="36"/>
          <w:szCs w:val="36"/>
          <w:lang w:eastAsia="it-IT"/>
        </w:rPr>
        <w:t xml:space="preserve"> e alle distorsioni di segnale che vengono introdotte quando i segnali viaggiano su grandi distanze.</w:t>
      </w:r>
    </w:p>
    <w:p w:rsidR="00972367" w:rsidRPr="00972367" w:rsidRDefault="00972367" w:rsidP="00972367">
      <w:pPr>
        <w:spacing w:after="0" w:line="240" w:lineRule="auto"/>
        <w:rPr>
          <w:rFonts w:eastAsia="Times New Roman" w:cstheme="minorHAnsi"/>
          <w:sz w:val="36"/>
          <w:szCs w:val="36"/>
          <w:lang w:eastAsia="it-IT"/>
        </w:rPr>
      </w:pPr>
      <w:r w:rsidRPr="00972367">
        <w:rPr>
          <w:rFonts w:eastAsia="Times New Roman" w:cstheme="minorHAnsi"/>
          <w:noProof/>
          <w:sz w:val="36"/>
          <w:szCs w:val="36"/>
          <w:lang w:eastAsia="it-IT"/>
        </w:rPr>
        <w:drawing>
          <wp:inline distT="0" distB="0" distL="0" distR="0">
            <wp:extent cx="2857500" cy="2000250"/>
            <wp:effectExtent l="19050" t="0" r="0" b="0"/>
            <wp:docPr id="1" name="Immagine 1" descr="http://upload.wikimedia.org/wikipedia/commons/thumb/7/73/RG-59.jpg/300px-RG-59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7/73/RG-59.jpg/300px-RG-59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367" w:rsidRPr="00972367" w:rsidRDefault="00972367" w:rsidP="00972367">
      <w:pPr>
        <w:spacing w:after="0" w:line="240" w:lineRule="auto"/>
        <w:rPr>
          <w:rFonts w:eastAsia="Times New Roman" w:cstheme="minorHAnsi"/>
          <w:sz w:val="36"/>
          <w:szCs w:val="36"/>
          <w:lang w:eastAsia="it-IT"/>
        </w:rPr>
      </w:pPr>
      <w:r w:rsidRPr="00972367">
        <w:rPr>
          <w:rFonts w:eastAsia="Times New Roman" w:cstheme="minorHAnsi"/>
          <w:noProof/>
          <w:sz w:val="36"/>
          <w:szCs w:val="36"/>
          <w:lang w:eastAsia="it-IT"/>
        </w:rPr>
        <w:drawing>
          <wp:inline distT="0" distB="0" distL="0" distR="0">
            <wp:extent cx="142875" cy="104775"/>
            <wp:effectExtent l="19050" t="0" r="9525" b="0"/>
            <wp:docPr id="2" name="Immagine 2" descr="http://bits.wikimedia.org/skins-1.5/common/images/magnify-clip.png">
              <a:hlinkClick xmlns:a="http://schemas.openxmlformats.org/drawingml/2006/main" r:id="rId14" tooltip="&quot;Ingrandisc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kins-1.5/common/images/magnify-clip.png">
                      <a:hlinkClick r:id="rId14" tooltip="&quot;Ingrandisc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367" w:rsidRPr="00972367" w:rsidRDefault="00972367" w:rsidP="00972367">
      <w:pPr>
        <w:spacing w:after="0" w:line="240" w:lineRule="auto"/>
        <w:rPr>
          <w:rFonts w:eastAsia="Times New Roman" w:cstheme="minorHAnsi"/>
          <w:sz w:val="36"/>
          <w:szCs w:val="36"/>
          <w:lang w:eastAsia="it-IT"/>
        </w:rPr>
      </w:pPr>
      <w:r w:rsidRPr="00972367">
        <w:rPr>
          <w:rFonts w:eastAsia="Times New Roman" w:cstheme="minorHAnsi"/>
          <w:sz w:val="36"/>
          <w:szCs w:val="36"/>
          <w:lang w:eastAsia="it-IT"/>
        </w:rPr>
        <w:t>Cavo coassiale RG 59</w:t>
      </w:r>
      <w:r w:rsidRPr="00972367">
        <w:rPr>
          <w:rFonts w:eastAsia="Times New Roman" w:cstheme="minorHAnsi"/>
          <w:sz w:val="36"/>
          <w:szCs w:val="36"/>
          <w:lang w:eastAsia="it-IT"/>
        </w:rPr>
        <w:br/>
      </w:r>
      <w:r w:rsidRPr="00972367">
        <w:rPr>
          <w:rFonts w:eastAsia="Times New Roman" w:cstheme="minorHAnsi"/>
          <w:b/>
          <w:bCs/>
          <w:sz w:val="36"/>
          <w:szCs w:val="36"/>
          <w:lang w:eastAsia="it-IT"/>
        </w:rPr>
        <w:t>A</w:t>
      </w:r>
      <w:r w:rsidRPr="00972367">
        <w:rPr>
          <w:rFonts w:eastAsia="Times New Roman" w:cstheme="minorHAnsi"/>
          <w:sz w:val="36"/>
          <w:szCs w:val="36"/>
          <w:lang w:eastAsia="it-IT"/>
        </w:rPr>
        <w:t>:guaina esterna di plastica</w:t>
      </w:r>
      <w:r w:rsidRPr="00972367">
        <w:rPr>
          <w:rFonts w:eastAsia="Times New Roman" w:cstheme="minorHAnsi"/>
          <w:sz w:val="36"/>
          <w:szCs w:val="36"/>
          <w:lang w:eastAsia="it-IT"/>
        </w:rPr>
        <w:br/>
      </w:r>
      <w:r w:rsidRPr="00972367">
        <w:rPr>
          <w:rFonts w:eastAsia="Times New Roman" w:cstheme="minorHAnsi"/>
          <w:b/>
          <w:bCs/>
          <w:sz w:val="36"/>
          <w:szCs w:val="36"/>
          <w:lang w:eastAsia="it-IT"/>
        </w:rPr>
        <w:t>B</w:t>
      </w:r>
      <w:r w:rsidRPr="00972367">
        <w:rPr>
          <w:rFonts w:eastAsia="Times New Roman" w:cstheme="minorHAnsi"/>
          <w:sz w:val="36"/>
          <w:szCs w:val="36"/>
          <w:lang w:eastAsia="it-IT"/>
        </w:rPr>
        <w:t>:maglia di rame intrecciata o massa</w:t>
      </w:r>
      <w:r w:rsidRPr="00972367">
        <w:rPr>
          <w:rFonts w:eastAsia="Times New Roman" w:cstheme="minorHAnsi"/>
          <w:sz w:val="36"/>
          <w:szCs w:val="36"/>
          <w:lang w:eastAsia="it-IT"/>
        </w:rPr>
        <w:br/>
      </w:r>
      <w:r w:rsidRPr="00972367">
        <w:rPr>
          <w:rFonts w:eastAsia="Times New Roman" w:cstheme="minorHAnsi"/>
          <w:b/>
          <w:bCs/>
          <w:sz w:val="36"/>
          <w:szCs w:val="36"/>
          <w:lang w:eastAsia="it-IT"/>
        </w:rPr>
        <w:t>C</w:t>
      </w:r>
      <w:r w:rsidRPr="00972367">
        <w:rPr>
          <w:rFonts w:eastAsia="Times New Roman" w:cstheme="minorHAnsi"/>
          <w:sz w:val="36"/>
          <w:szCs w:val="36"/>
          <w:lang w:eastAsia="it-IT"/>
        </w:rPr>
        <w:t>:isolante dielettrico interno</w:t>
      </w:r>
      <w:r w:rsidRPr="00972367">
        <w:rPr>
          <w:rFonts w:eastAsia="Times New Roman" w:cstheme="minorHAnsi"/>
          <w:sz w:val="36"/>
          <w:szCs w:val="36"/>
          <w:lang w:eastAsia="it-IT"/>
        </w:rPr>
        <w:br/>
      </w:r>
      <w:r w:rsidRPr="00972367">
        <w:rPr>
          <w:rFonts w:eastAsia="Times New Roman" w:cstheme="minorHAnsi"/>
          <w:b/>
          <w:bCs/>
          <w:sz w:val="36"/>
          <w:szCs w:val="36"/>
          <w:lang w:eastAsia="it-IT"/>
        </w:rPr>
        <w:t>D</w:t>
      </w:r>
      <w:r w:rsidRPr="00972367">
        <w:rPr>
          <w:rFonts w:eastAsia="Times New Roman" w:cstheme="minorHAnsi"/>
          <w:sz w:val="36"/>
          <w:szCs w:val="36"/>
          <w:lang w:eastAsia="it-IT"/>
        </w:rPr>
        <w:t>:nucleo di rame o polo caldo</w:t>
      </w:r>
    </w:p>
    <w:p w:rsidR="00972367" w:rsidRPr="00972367" w:rsidRDefault="00972367" w:rsidP="00972367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eastAsia="it-IT"/>
        </w:rPr>
      </w:pPr>
      <w:r w:rsidRPr="00972367">
        <w:rPr>
          <w:rFonts w:eastAsia="Times New Roman" w:cstheme="minorHAnsi"/>
          <w:sz w:val="36"/>
          <w:szCs w:val="36"/>
          <w:lang w:eastAsia="it-IT"/>
        </w:rPr>
        <w:t xml:space="preserve">Quindi, le reti che usano come mezzo trasmissivo il cavo coassiale possono estendersi solo per distanze limitate a meno che non vengano utilizzati dei </w:t>
      </w:r>
      <w:hyperlink r:id="rId17" w:tooltip="Ripetitore" w:history="1">
        <w:r w:rsidRPr="00972367">
          <w:rPr>
            <w:rFonts w:eastAsia="Times New Roman" w:cstheme="minorHAnsi"/>
            <w:sz w:val="36"/>
            <w:szCs w:val="36"/>
            <w:u w:val="single"/>
            <w:lang w:eastAsia="it-IT"/>
          </w:rPr>
          <w:t>ripetitori</w:t>
        </w:r>
      </w:hyperlink>
      <w:r w:rsidRPr="00972367">
        <w:rPr>
          <w:rFonts w:eastAsia="Times New Roman" w:cstheme="minorHAnsi"/>
          <w:sz w:val="36"/>
          <w:szCs w:val="36"/>
          <w:lang w:eastAsia="it-IT"/>
        </w:rPr>
        <w:t xml:space="preserve"> di segnale che rigenerano il segnale periodicamente (</w:t>
      </w:r>
      <w:proofErr w:type="spellStart"/>
      <w:r w:rsidRPr="00972367">
        <w:rPr>
          <w:rFonts w:eastAsia="Times New Roman" w:cstheme="minorHAnsi"/>
          <w:i/>
          <w:iCs/>
          <w:sz w:val="36"/>
          <w:szCs w:val="36"/>
          <w:lang w:eastAsia="it-IT"/>
        </w:rPr>
        <w:t>repeater</w:t>
      </w:r>
      <w:proofErr w:type="spellEnd"/>
      <w:r w:rsidRPr="00972367">
        <w:rPr>
          <w:rFonts w:eastAsia="Times New Roman" w:cstheme="minorHAnsi"/>
          <w:sz w:val="36"/>
          <w:szCs w:val="36"/>
          <w:lang w:eastAsia="it-IT"/>
        </w:rPr>
        <w:t xml:space="preserve">). Semplici </w:t>
      </w:r>
      <w:hyperlink r:id="rId18" w:tooltip="Amplificatore" w:history="1">
        <w:r w:rsidRPr="00972367">
          <w:rPr>
            <w:rFonts w:eastAsia="Times New Roman" w:cstheme="minorHAnsi"/>
            <w:sz w:val="36"/>
            <w:szCs w:val="36"/>
            <w:u w:val="single"/>
            <w:lang w:eastAsia="it-IT"/>
          </w:rPr>
          <w:t>amplificatori</w:t>
        </w:r>
      </w:hyperlink>
      <w:r w:rsidRPr="00972367">
        <w:rPr>
          <w:rFonts w:eastAsia="Times New Roman" w:cstheme="minorHAnsi"/>
          <w:sz w:val="36"/>
          <w:szCs w:val="36"/>
          <w:lang w:eastAsia="it-IT"/>
        </w:rPr>
        <w:t xml:space="preserve"> non </w:t>
      </w:r>
      <w:r w:rsidRPr="00972367">
        <w:rPr>
          <w:rFonts w:eastAsia="Times New Roman" w:cstheme="minorHAnsi"/>
          <w:sz w:val="36"/>
          <w:szCs w:val="36"/>
          <w:lang w:eastAsia="it-IT"/>
        </w:rPr>
        <w:lastRenderedPageBreak/>
        <w:t>sarebbero adatti, perché questi amplificherebbero anche il rumore e la distorsione che il segnale raccoglie mentre viaggia sul mezzo.</w:t>
      </w:r>
    </w:p>
    <w:p w:rsidR="00972367" w:rsidRPr="00972367" w:rsidRDefault="00972367" w:rsidP="00972367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eastAsia="it-IT"/>
        </w:rPr>
      </w:pPr>
      <w:r w:rsidRPr="00972367">
        <w:rPr>
          <w:rFonts w:eastAsia="Times New Roman" w:cstheme="minorHAnsi"/>
          <w:sz w:val="36"/>
          <w:szCs w:val="36"/>
          <w:lang w:eastAsia="it-IT"/>
        </w:rPr>
        <w:t>Per molto tempo il cavo coassiale è stata la sola scelta economica da usare nella cablatura di reti locali ad alta velocità. Gli svantaggi di installare e mantenere un sistema in cavo coassiale includono il fatto che il cavo è complesso e costoso da fabbricare, è difficile da utilizzare in spazi confinati, in quanto non può essere piegato troppo intorno ad angoli stretti, ed è soggetto a frequenti rotture meccaniche ai connettori. Va però segnalato che è altamente resistente all'</w:t>
      </w:r>
      <w:hyperlink r:id="rId19" w:tooltip="Interferenza" w:history="1">
        <w:r w:rsidRPr="00972367">
          <w:rPr>
            <w:rFonts w:eastAsia="Times New Roman" w:cstheme="minorHAnsi"/>
            <w:sz w:val="36"/>
            <w:szCs w:val="36"/>
            <w:u w:val="single"/>
            <w:lang w:eastAsia="it-IT"/>
          </w:rPr>
          <w:t>interferenza</w:t>
        </w:r>
      </w:hyperlink>
      <w:r w:rsidRPr="00972367">
        <w:rPr>
          <w:rFonts w:eastAsia="Times New Roman" w:cstheme="minorHAnsi"/>
          <w:sz w:val="36"/>
          <w:szCs w:val="36"/>
          <w:lang w:eastAsia="it-IT"/>
        </w:rPr>
        <w:t xml:space="preserve"> del segnale.</w:t>
      </w:r>
    </w:p>
    <w:p w:rsidR="00972367" w:rsidRPr="00972367" w:rsidRDefault="00972367" w:rsidP="00972367">
      <w:pPr>
        <w:spacing w:before="100" w:beforeAutospacing="1" w:after="100" w:afterAutospacing="1" w:line="240" w:lineRule="auto"/>
        <w:rPr>
          <w:rFonts w:eastAsia="Times New Roman" w:cstheme="minorHAnsi"/>
          <w:sz w:val="36"/>
          <w:szCs w:val="36"/>
          <w:lang w:eastAsia="it-IT"/>
        </w:rPr>
      </w:pPr>
      <w:r w:rsidRPr="00972367">
        <w:rPr>
          <w:rFonts w:eastAsia="Times New Roman" w:cstheme="minorHAnsi"/>
          <w:sz w:val="36"/>
          <w:szCs w:val="36"/>
          <w:lang w:eastAsia="it-IT"/>
        </w:rPr>
        <w:t xml:space="preserve">I cavi coassiali vengono prodotti in diverse tipologie, in funzione della </w:t>
      </w:r>
      <w:hyperlink r:id="rId20" w:tooltip="Frequenza" w:history="1">
        <w:r w:rsidRPr="00972367">
          <w:rPr>
            <w:rFonts w:eastAsia="Times New Roman" w:cstheme="minorHAnsi"/>
            <w:sz w:val="36"/>
            <w:szCs w:val="36"/>
            <w:u w:val="single"/>
            <w:lang w:eastAsia="it-IT"/>
          </w:rPr>
          <w:t>frequenza</w:t>
        </w:r>
      </w:hyperlink>
      <w:r w:rsidRPr="00972367">
        <w:rPr>
          <w:rFonts w:eastAsia="Times New Roman" w:cstheme="minorHAnsi"/>
          <w:sz w:val="36"/>
          <w:szCs w:val="36"/>
          <w:lang w:eastAsia="it-IT"/>
        </w:rPr>
        <w:t xml:space="preserve"> e della potenza del segnale trasportato; i valori di </w:t>
      </w:r>
      <w:hyperlink r:id="rId21" w:tooltip="Impedenza" w:history="1">
        <w:r w:rsidRPr="00972367">
          <w:rPr>
            <w:rFonts w:eastAsia="Times New Roman" w:cstheme="minorHAnsi"/>
            <w:sz w:val="36"/>
            <w:szCs w:val="36"/>
            <w:u w:val="single"/>
            <w:lang w:eastAsia="it-IT"/>
          </w:rPr>
          <w:t>impedenza</w:t>
        </w:r>
      </w:hyperlink>
      <w:r w:rsidRPr="00972367">
        <w:rPr>
          <w:rFonts w:eastAsia="Times New Roman" w:cstheme="minorHAnsi"/>
          <w:sz w:val="36"/>
          <w:szCs w:val="36"/>
          <w:lang w:eastAsia="it-IT"/>
        </w:rPr>
        <w:t xml:space="preserve"> sono due: 50 Ohm, utilizzato per le trasmissioni digitali (come le prime versioni di </w:t>
      </w:r>
      <w:hyperlink r:id="rId22" w:tooltip="Ethernet" w:history="1">
        <w:r w:rsidRPr="00972367">
          <w:rPr>
            <w:rFonts w:eastAsia="Times New Roman" w:cstheme="minorHAnsi"/>
            <w:sz w:val="36"/>
            <w:szCs w:val="36"/>
            <w:u w:val="single"/>
            <w:lang w:eastAsia="it-IT"/>
          </w:rPr>
          <w:t>Ethernet</w:t>
        </w:r>
      </w:hyperlink>
      <w:r w:rsidRPr="00972367">
        <w:rPr>
          <w:rFonts w:eastAsia="Times New Roman" w:cstheme="minorHAnsi"/>
          <w:sz w:val="36"/>
          <w:szCs w:val="36"/>
          <w:lang w:eastAsia="it-IT"/>
        </w:rPr>
        <w:t xml:space="preserve">) o </w:t>
      </w:r>
      <w:hyperlink r:id="rId23" w:tooltip="Radioamatore" w:history="1">
        <w:r w:rsidRPr="00972367">
          <w:rPr>
            <w:rFonts w:eastAsia="Times New Roman" w:cstheme="minorHAnsi"/>
            <w:sz w:val="36"/>
            <w:szCs w:val="36"/>
            <w:u w:val="single"/>
            <w:lang w:eastAsia="it-IT"/>
          </w:rPr>
          <w:t>radioamatoriali</w:t>
        </w:r>
      </w:hyperlink>
      <w:r w:rsidRPr="00972367">
        <w:rPr>
          <w:rFonts w:eastAsia="Times New Roman" w:cstheme="minorHAnsi"/>
          <w:sz w:val="36"/>
          <w:szCs w:val="36"/>
          <w:lang w:eastAsia="it-IT"/>
        </w:rPr>
        <w:t>, nonché per segnali standard nel campo degli strumenti di misura elettronici, e 75 Ohm, utilizzato per le trasmissioni analogiche per la televisione e le connessioni Internet via cavo.</w:t>
      </w:r>
    </w:p>
    <w:p w:rsidR="00213B36" w:rsidRPr="00972367" w:rsidRDefault="00213B36">
      <w:pPr>
        <w:rPr>
          <w:rFonts w:cstheme="minorHAnsi"/>
          <w:sz w:val="36"/>
          <w:szCs w:val="36"/>
        </w:rPr>
      </w:pPr>
    </w:p>
    <w:p w:rsidR="00972367" w:rsidRPr="00972367" w:rsidRDefault="00972367">
      <w:pPr>
        <w:rPr>
          <w:rFonts w:cstheme="minorHAnsi"/>
          <w:sz w:val="36"/>
          <w:szCs w:val="36"/>
        </w:rPr>
      </w:pPr>
    </w:p>
    <w:sectPr w:rsidR="00972367" w:rsidRPr="00972367" w:rsidSect="00213B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72367"/>
    <w:rsid w:val="00213B36"/>
    <w:rsid w:val="0097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3B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72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7236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2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Politetrafluoroetilene" TargetMode="External"/><Relationship Id="rId13" Type="http://schemas.openxmlformats.org/officeDocument/2006/relationships/hyperlink" Target="http://it.wikipedia.org/wiki/Rumore_%28elettronica%29" TargetMode="External"/><Relationship Id="rId18" Type="http://schemas.openxmlformats.org/officeDocument/2006/relationships/hyperlink" Target="http://it.wikipedia.org/wiki/Amplificator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t.wikipedia.org/wiki/Impedenza" TargetMode="External"/><Relationship Id="rId7" Type="http://schemas.openxmlformats.org/officeDocument/2006/relationships/hyperlink" Target="http://it.wikipedia.org/wiki/Polietilene" TargetMode="External"/><Relationship Id="rId12" Type="http://schemas.openxmlformats.org/officeDocument/2006/relationships/hyperlink" Target="http://it.wikipedia.org/wiki/TV" TargetMode="External"/><Relationship Id="rId17" Type="http://schemas.openxmlformats.org/officeDocument/2006/relationships/hyperlink" Target="http://it.wikipedia.org/wiki/Ripetitor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it.wikipedia.org/wiki/Frequenza" TargetMode="External"/><Relationship Id="rId1" Type="http://schemas.openxmlformats.org/officeDocument/2006/relationships/styles" Target="styles.xml"/><Relationship Id="rId6" Type="http://schemas.openxmlformats.org/officeDocument/2006/relationships/hyperlink" Target="http://it.wikipedia.org/wiki/Dielettrico" TargetMode="External"/><Relationship Id="rId11" Type="http://schemas.openxmlformats.org/officeDocument/2006/relationships/hyperlink" Target="http://it.wikipedia.org/wiki/Radio_%28elettronica%2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it.wikipedia.org/wiki/Rame" TargetMode="External"/><Relationship Id="rId15" Type="http://schemas.openxmlformats.org/officeDocument/2006/relationships/image" Target="media/image1.jpeg"/><Relationship Id="rId23" Type="http://schemas.openxmlformats.org/officeDocument/2006/relationships/hyperlink" Target="http://it.wikipedia.org/wiki/Radioamatore" TargetMode="External"/><Relationship Id="rId10" Type="http://schemas.openxmlformats.org/officeDocument/2006/relationships/hyperlink" Target="http://it.wikipedia.org/wiki/Campo_elettromagnetico" TargetMode="External"/><Relationship Id="rId19" Type="http://schemas.openxmlformats.org/officeDocument/2006/relationships/hyperlink" Target="http://it.wikipedia.org/wiki/Interferenza" TargetMode="External"/><Relationship Id="rId4" Type="http://schemas.openxmlformats.org/officeDocument/2006/relationships/hyperlink" Target="http://it.wikipedia.org/wiki/Conduttore_elettrico" TargetMode="External"/><Relationship Id="rId9" Type="http://schemas.openxmlformats.org/officeDocument/2006/relationships/hyperlink" Target="http://it.wikipedia.org/wiki/Metallo" TargetMode="External"/><Relationship Id="rId14" Type="http://schemas.openxmlformats.org/officeDocument/2006/relationships/hyperlink" Target="http://it.wikipedia.org/wiki/File:RG-59.jpg" TargetMode="External"/><Relationship Id="rId22" Type="http://schemas.openxmlformats.org/officeDocument/2006/relationships/hyperlink" Target="http://it.wikipedia.org/wiki/Ether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3004</Characters>
  <Application>Microsoft Office Word</Application>
  <DocSecurity>0</DocSecurity>
  <Lines>25</Lines>
  <Paragraphs>7</Paragraphs>
  <ScaleCrop>false</ScaleCrop>
  <Company>Grizli777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</dc:creator>
  <cp:lastModifiedBy>TIZIANO</cp:lastModifiedBy>
  <cp:revision>2</cp:revision>
  <dcterms:created xsi:type="dcterms:W3CDTF">2010-01-20T05:20:00Z</dcterms:created>
  <dcterms:modified xsi:type="dcterms:W3CDTF">2010-01-20T05:21:00Z</dcterms:modified>
</cp:coreProperties>
</file>