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85" w:rsidRPr="00362718" w:rsidRDefault="00A07285" w:rsidP="00A07285">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118. </w:t>
      </w:r>
      <w:r w:rsidRPr="00362718">
        <w:rPr>
          <w:rFonts w:ascii="Arial" w:hAnsi="Arial" w:cs="Arial"/>
          <w:b/>
          <w:i/>
          <w:iCs/>
        </w:rPr>
        <w:t>Principios generales.</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CB628E" w:rsidRDefault="00A07285" w:rsidP="00A07285">
      <w:pPr>
        <w:numPr>
          <w:ilvl w:val="0"/>
          <w:numId w:val="5"/>
        </w:numPr>
        <w:autoSpaceDE w:val="0"/>
        <w:autoSpaceDN w:val="0"/>
        <w:adjustRightInd w:val="0"/>
        <w:spacing w:line="276" w:lineRule="auto"/>
        <w:jc w:val="both"/>
        <w:rPr>
          <w:rFonts w:ascii="Arial" w:hAnsi="Arial" w:cs="Arial"/>
        </w:rPr>
      </w:pPr>
      <w:r w:rsidRPr="00CB628E">
        <w:rPr>
          <w:rFonts w:ascii="Arial" w:hAnsi="Arial" w:cs="Arial"/>
        </w:rPr>
        <w:t xml:space="preserve">La participación es un valor básico para la formación de ciudadanos autónomos, libres, responsables y comprometidos con los principios y valores de </w:t>
      </w:r>
      <w:smartTag w:uri="urn:schemas-microsoft-com:office:smarttags" w:element="PersonName">
        <w:smartTagPr>
          <w:attr w:name="ProductID" w:val="la Constituci￳n."/>
        </w:smartTagPr>
        <w:r w:rsidRPr="00CB628E">
          <w:rPr>
            <w:rFonts w:ascii="Arial" w:hAnsi="Arial" w:cs="Arial"/>
          </w:rPr>
          <w:t>la Constitución.</w:t>
        </w:r>
      </w:smartTag>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5"/>
        </w:numPr>
        <w:autoSpaceDE w:val="0"/>
        <w:autoSpaceDN w:val="0"/>
        <w:adjustRightInd w:val="0"/>
        <w:spacing w:line="276" w:lineRule="auto"/>
        <w:jc w:val="both"/>
        <w:rPr>
          <w:rFonts w:ascii="Arial" w:hAnsi="Arial" w:cs="Arial"/>
        </w:rPr>
      </w:pPr>
      <w:r w:rsidRPr="00CB628E">
        <w:rPr>
          <w:rFonts w:ascii="Arial" w:hAnsi="Arial" w:cs="Arial"/>
        </w:rPr>
        <w:t xml:space="preserve">La participación, autonomía y gobierno de los centros que ofrezcan enseñanzas reguladas en esta Ley se ajustarán a lo dispuesto en ella y en </w:t>
      </w:r>
      <w:smartTag w:uri="urn:schemas-microsoft-com:office:smarttags" w:element="PersonName">
        <w:smartTagPr>
          <w:attr w:name="ProductID" w:val="la Ley Org￡nica"/>
        </w:smartTagPr>
        <w:r w:rsidRPr="00CB628E">
          <w:rPr>
            <w:rFonts w:ascii="Arial" w:hAnsi="Arial" w:cs="Arial"/>
          </w:rPr>
          <w:t>la Ley Orgánica</w:t>
        </w:r>
      </w:smartTag>
      <w:r w:rsidRPr="00CB628E">
        <w:rPr>
          <w:rFonts w:ascii="Arial" w:hAnsi="Arial" w:cs="Arial"/>
        </w:rPr>
        <w:t xml:space="preserve"> 8/1985, de 3 de julio, Reguladora del Derecho a </w:t>
      </w:r>
      <w:smartTag w:uri="urn:schemas-microsoft-com:office:smarttags" w:element="PersonName">
        <w:smartTagPr>
          <w:attr w:name="ProductID" w:val="la Educaci￳n"/>
        </w:smartTagPr>
        <w:r w:rsidRPr="00CB628E">
          <w:rPr>
            <w:rFonts w:ascii="Arial" w:hAnsi="Arial" w:cs="Arial"/>
          </w:rPr>
          <w:t>la Educación</w:t>
        </w:r>
      </w:smartTag>
      <w:r w:rsidRPr="00CB628E">
        <w:rPr>
          <w:rFonts w:ascii="Arial" w:hAnsi="Arial" w:cs="Arial"/>
        </w:rPr>
        <w:t>, y en las normas que se dicten en desarrollo de las mismas.</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5"/>
        </w:numPr>
        <w:autoSpaceDE w:val="0"/>
        <w:autoSpaceDN w:val="0"/>
        <w:adjustRightInd w:val="0"/>
        <w:spacing w:line="276" w:lineRule="auto"/>
        <w:jc w:val="both"/>
        <w:rPr>
          <w:rFonts w:ascii="Arial" w:hAnsi="Arial" w:cs="Arial"/>
        </w:rPr>
      </w:pPr>
      <w:r w:rsidRPr="00CB628E">
        <w:rPr>
          <w:rFonts w:ascii="Arial" w:hAnsi="Arial" w:cs="Arial"/>
        </w:rPr>
        <w:t>Las Administraciones educativas fomentarán, en el ámbito de su competencia, el ejercicio efectivo de la participación de alumnado, profesorado, familias y personal de administración y servicios en los centros educativos.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5"/>
        </w:numPr>
        <w:autoSpaceDE w:val="0"/>
        <w:autoSpaceDN w:val="0"/>
        <w:adjustRightInd w:val="0"/>
        <w:spacing w:line="276" w:lineRule="auto"/>
        <w:jc w:val="both"/>
        <w:rPr>
          <w:rFonts w:ascii="Arial" w:hAnsi="Arial" w:cs="Arial"/>
        </w:rPr>
      </w:pPr>
      <w:r w:rsidRPr="00CB628E">
        <w:rPr>
          <w:rFonts w:ascii="Arial" w:hAnsi="Arial" w:cs="Arial"/>
        </w:rPr>
        <w:t>A fin de hacer efectiva la corresponsabilidad entre el profesorado y las familias en la educación de sus hijos, las Administraciones educativas adoptarán medidas que promuevan e incentiven la colaboración efectiva entre la familia y la escuela.</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5"/>
        </w:numPr>
        <w:autoSpaceDE w:val="0"/>
        <w:autoSpaceDN w:val="0"/>
        <w:adjustRightInd w:val="0"/>
        <w:spacing w:line="276" w:lineRule="auto"/>
        <w:jc w:val="both"/>
        <w:rPr>
          <w:rFonts w:ascii="Arial" w:hAnsi="Arial" w:cs="Arial"/>
        </w:rPr>
      </w:pPr>
      <w:r w:rsidRPr="00CB628E">
        <w:rPr>
          <w:rFonts w:ascii="Arial" w:hAnsi="Arial" w:cs="Arial"/>
        </w:rPr>
        <w:t xml:space="preserve">En relación con los centros integrados y de referencia nacional de formación profesional se estará a lo dispuesto en </w:t>
      </w:r>
      <w:smartTag w:uri="urn:schemas-microsoft-com:office:smarttags" w:element="PersonName">
        <w:smartTagPr>
          <w:attr w:name="ProductID" w:val="la Ley Org￡nica"/>
        </w:smartTagPr>
        <w:r w:rsidRPr="00CB628E">
          <w:rPr>
            <w:rFonts w:ascii="Arial" w:hAnsi="Arial" w:cs="Arial"/>
          </w:rPr>
          <w:t>la Ley Orgánica</w:t>
        </w:r>
      </w:smartTag>
      <w:r w:rsidRPr="00CB628E">
        <w:rPr>
          <w:rFonts w:ascii="Arial" w:hAnsi="Arial" w:cs="Arial"/>
        </w:rPr>
        <w:t xml:space="preserve"> 5/2002, de 19 de junio, de las Cualificaciones y de </w:t>
      </w:r>
      <w:smartTag w:uri="urn:schemas-microsoft-com:office:smarttags" w:element="PersonName">
        <w:smartTagPr>
          <w:attr w:name="ProductID" w:val="la Formaci￳n Profesional"/>
        </w:smartTagPr>
        <w:r w:rsidRPr="00CB628E">
          <w:rPr>
            <w:rFonts w:ascii="Arial" w:hAnsi="Arial" w:cs="Arial"/>
          </w:rPr>
          <w:t>la Formación Profesional</w:t>
        </w:r>
      </w:smartTag>
      <w:r w:rsidRPr="00CB628E">
        <w:rPr>
          <w:rFonts w:ascii="Arial" w:hAnsi="Arial" w:cs="Arial"/>
        </w:rPr>
        <w:t xml:space="preserve"> y en las normas que la desarrollen.</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5"/>
        </w:numPr>
        <w:autoSpaceDE w:val="0"/>
        <w:autoSpaceDN w:val="0"/>
        <w:adjustRightInd w:val="0"/>
        <w:spacing w:line="276" w:lineRule="auto"/>
        <w:jc w:val="both"/>
        <w:rPr>
          <w:rFonts w:ascii="Arial" w:hAnsi="Arial" w:cs="Arial"/>
        </w:rPr>
      </w:pPr>
      <w:r w:rsidRPr="00CB628E">
        <w:rPr>
          <w:rFonts w:ascii="Arial" w:hAnsi="Arial" w:cs="Arial"/>
        </w:rPr>
        <w:t>Corresponde a las Administraciones educativa</w:t>
      </w:r>
      <w:r>
        <w:rPr>
          <w:rFonts w:ascii="Arial" w:hAnsi="Arial" w:cs="Arial"/>
        </w:rPr>
        <w:t xml:space="preserve">s </w:t>
      </w:r>
      <w:r w:rsidRPr="00CB628E">
        <w:rPr>
          <w:rFonts w:ascii="Arial" w:hAnsi="Arial" w:cs="Arial"/>
        </w:rPr>
        <w:t>regular la participación en los centros que impartan enseñanzas artísticas superiores de acuerdo con la normativa básica que establezca el Gobierno.</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5"/>
        </w:numPr>
        <w:autoSpaceDE w:val="0"/>
        <w:autoSpaceDN w:val="0"/>
        <w:adjustRightInd w:val="0"/>
        <w:spacing w:line="276" w:lineRule="auto"/>
        <w:jc w:val="both"/>
        <w:rPr>
          <w:rFonts w:ascii="Arial" w:hAnsi="Arial" w:cs="Arial"/>
        </w:rPr>
      </w:pPr>
      <w:r w:rsidRPr="00CB628E">
        <w:rPr>
          <w:rFonts w:ascii="Arial" w:hAnsi="Arial" w:cs="Arial"/>
        </w:rPr>
        <w:t xml:space="preserve">Corresponde a las Administraciones educativas adaptar lo establecido en este Título a las características de los centros que imparten únicamente el primer ciclo de educación infantil. Esta adaptación deberá respetar, en todo caso, los principios de autonomía y participación de la comunidad </w:t>
      </w:r>
      <w:proofErr w:type="gramStart"/>
      <w:r w:rsidRPr="00CB628E">
        <w:rPr>
          <w:rFonts w:ascii="Arial" w:hAnsi="Arial" w:cs="Arial"/>
        </w:rPr>
        <w:t>educativa recogidos</w:t>
      </w:r>
      <w:proofErr w:type="gramEnd"/>
      <w:r w:rsidRPr="00CB628E">
        <w:rPr>
          <w:rFonts w:ascii="Arial" w:hAnsi="Arial" w:cs="Arial"/>
        </w:rPr>
        <w:t xml:space="preserve"> en el mismo.</w:t>
      </w:r>
    </w:p>
    <w:p w:rsidR="00A07285" w:rsidRPr="00CB628E" w:rsidRDefault="00A07285" w:rsidP="00A07285">
      <w:pPr>
        <w:autoSpaceDE w:val="0"/>
        <w:autoSpaceDN w:val="0"/>
        <w:adjustRightInd w:val="0"/>
        <w:spacing w:line="276" w:lineRule="auto"/>
        <w:jc w:val="both"/>
        <w:rPr>
          <w:rFonts w:ascii="Arial" w:hAnsi="Arial" w:cs="Arial"/>
        </w:rPr>
      </w:pPr>
    </w:p>
    <w:p w:rsidR="00A07285" w:rsidRPr="00362718" w:rsidRDefault="00A07285" w:rsidP="00A07285">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119. </w:t>
      </w:r>
      <w:r w:rsidRPr="00362718">
        <w:rPr>
          <w:rFonts w:ascii="Arial" w:hAnsi="Arial" w:cs="Arial"/>
          <w:b/>
          <w:i/>
          <w:iCs/>
        </w:rPr>
        <w:t>Participación en el funcionamiento y el gobierno de los centros públicos y privados concertados.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4"/>
        </w:numPr>
        <w:autoSpaceDE w:val="0"/>
        <w:autoSpaceDN w:val="0"/>
        <w:adjustRightInd w:val="0"/>
        <w:spacing w:line="276" w:lineRule="auto"/>
        <w:jc w:val="both"/>
        <w:rPr>
          <w:rFonts w:ascii="Arial" w:hAnsi="Arial" w:cs="Arial"/>
        </w:rPr>
      </w:pPr>
      <w:r w:rsidRPr="00CB628E">
        <w:rPr>
          <w:rFonts w:ascii="Arial" w:hAnsi="Arial" w:cs="Arial"/>
        </w:rPr>
        <w:t>Las Administraciones educativas garantizarán la participación de la comunidad educativa en la organización, el gobierno, el funcionamiento y la evaluación de los centros.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4"/>
        </w:numPr>
        <w:autoSpaceDE w:val="0"/>
        <w:autoSpaceDN w:val="0"/>
        <w:adjustRightInd w:val="0"/>
        <w:spacing w:line="276" w:lineRule="auto"/>
        <w:jc w:val="both"/>
        <w:rPr>
          <w:rFonts w:ascii="Arial" w:hAnsi="Arial" w:cs="Arial"/>
        </w:rPr>
      </w:pPr>
      <w:r w:rsidRPr="00CB628E">
        <w:rPr>
          <w:rFonts w:ascii="Arial" w:hAnsi="Arial" w:cs="Arial"/>
        </w:rPr>
        <w:lastRenderedPageBreak/>
        <w:t>La comunidad educativa participará en el gobierno de los centros a través del Consejo Escolar.</w:t>
      </w:r>
    </w:p>
    <w:p w:rsidR="00A07285" w:rsidRPr="00CB628E" w:rsidRDefault="00A07285" w:rsidP="00A07285">
      <w:pPr>
        <w:autoSpaceDE w:val="0"/>
        <w:autoSpaceDN w:val="0"/>
        <w:adjustRightInd w:val="0"/>
        <w:spacing w:line="276" w:lineRule="auto"/>
        <w:jc w:val="both"/>
        <w:rPr>
          <w:rFonts w:ascii="Arial" w:hAnsi="Arial" w:cs="Arial"/>
        </w:rPr>
      </w:pPr>
    </w:p>
    <w:p w:rsidR="00A07285" w:rsidRDefault="00A07285" w:rsidP="00A07285">
      <w:pPr>
        <w:numPr>
          <w:ilvl w:val="0"/>
          <w:numId w:val="4"/>
        </w:numPr>
        <w:autoSpaceDE w:val="0"/>
        <w:autoSpaceDN w:val="0"/>
        <w:adjustRightInd w:val="0"/>
        <w:spacing w:line="276" w:lineRule="auto"/>
        <w:jc w:val="both"/>
        <w:rPr>
          <w:rFonts w:ascii="Arial" w:hAnsi="Arial" w:cs="Arial"/>
        </w:rPr>
      </w:pPr>
      <w:r w:rsidRPr="00CB628E">
        <w:rPr>
          <w:rFonts w:ascii="Arial" w:hAnsi="Arial" w:cs="Arial"/>
        </w:rPr>
        <w:t>Los profesores participarán también en la toma de decisiones pedagógicas que corresponden al Claustro, a los órganos de coordinación docente y a los equipos de profesores que impartan clase en el mismo curso.</w:t>
      </w:r>
    </w:p>
    <w:p w:rsidR="00A07285" w:rsidRDefault="00A07285" w:rsidP="00A07285">
      <w:pPr>
        <w:pStyle w:val="Prrafodelista"/>
        <w:rPr>
          <w:rFonts w:ascii="Arial" w:hAnsi="Arial" w:cs="Arial"/>
        </w:rPr>
      </w:pPr>
    </w:p>
    <w:p w:rsidR="00A07285" w:rsidRPr="00CB628E" w:rsidRDefault="00A07285" w:rsidP="00A07285">
      <w:pPr>
        <w:numPr>
          <w:ilvl w:val="0"/>
          <w:numId w:val="4"/>
        </w:numPr>
        <w:autoSpaceDE w:val="0"/>
        <w:autoSpaceDN w:val="0"/>
        <w:adjustRightInd w:val="0"/>
        <w:spacing w:line="276" w:lineRule="auto"/>
        <w:jc w:val="both"/>
        <w:rPr>
          <w:rFonts w:ascii="Arial" w:hAnsi="Arial" w:cs="Arial"/>
        </w:rPr>
      </w:pPr>
      <w:r w:rsidRPr="00CB628E">
        <w:rPr>
          <w:rFonts w:ascii="Arial" w:hAnsi="Arial" w:cs="Arial"/>
        </w:rPr>
        <w:t>Corresponde a las Administraciones educativas favorecer la participación del alumnado en el funcionamiento de los centros a través de sus delegados de grupo y curso, así como de sus representantes en el Consejo Escolar.</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4"/>
        </w:numPr>
        <w:autoSpaceDE w:val="0"/>
        <w:autoSpaceDN w:val="0"/>
        <w:adjustRightInd w:val="0"/>
        <w:spacing w:line="276" w:lineRule="auto"/>
        <w:jc w:val="both"/>
        <w:rPr>
          <w:rFonts w:ascii="Arial" w:hAnsi="Arial" w:cs="Arial"/>
        </w:rPr>
      </w:pPr>
      <w:r w:rsidRPr="00CB628E">
        <w:rPr>
          <w:rFonts w:ascii="Arial" w:hAnsi="Arial" w:cs="Arial"/>
        </w:rPr>
        <w:t>Los padres y los alumnos podrán participar también en el funcionamiento de los centros a través de sus asociaciones. Las Administraciones educativas favorecerán la información y la formación dirigida a ellos.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4"/>
        </w:numPr>
        <w:autoSpaceDE w:val="0"/>
        <w:autoSpaceDN w:val="0"/>
        <w:adjustRightInd w:val="0"/>
        <w:spacing w:line="276" w:lineRule="auto"/>
        <w:jc w:val="both"/>
        <w:rPr>
          <w:rFonts w:ascii="Arial" w:hAnsi="Arial" w:cs="Arial"/>
        </w:rPr>
      </w:pPr>
      <w:r w:rsidRPr="00CB628E">
        <w:rPr>
          <w:rFonts w:ascii="Arial" w:hAnsi="Arial" w:cs="Arial"/>
        </w:rPr>
        <w:t>Los centros tendrán al menos los siguientes órganos colegiados de gobierno: Consejo Escolar y Claustro de profesores.</w:t>
      </w:r>
    </w:p>
    <w:p w:rsidR="00A07285" w:rsidRPr="00CB628E" w:rsidRDefault="00A07285" w:rsidP="00A07285">
      <w:pPr>
        <w:autoSpaceDE w:val="0"/>
        <w:autoSpaceDN w:val="0"/>
        <w:adjustRightInd w:val="0"/>
        <w:spacing w:line="276" w:lineRule="auto"/>
        <w:jc w:val="both"/>
        <w:rPr>
          <w:rFonts w:ascii="Arial" w:hAnsi="Arial" w:cs="Arial"/>
          <w:b/>
          <w:bCs/>
        </w:rPr>
      </w:pPr>
    </w:p>
    <w:p w:rsidR="00A07285" w:rsidRPr="00362718" w:rsidRDefault="00A07285" w:rsidP="00A07285">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120. </w:t>
      </w:r>
      <w:r w:rsidRPr="00362718">
        <w:rPr>
          <w:rFonts w:ascii="Arial" w:hAnsi="Arial" w:cs="Arial"/>
          <w:b/>
          <w:i/>
          <w:iCs/>
        </w:rPr>
        <w:t>Disposiciones generales.</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CB628E" w:rsidRDefault="00A07285" w:rsidP="00A07285">
      <w:pPr>
        <w:numPr>
          <w:ilvl w:val="0"/>
          <w:numId w:val="3"/>
        </w:numPr>
        <w:autoSpaceDE w:val="0"/>
        <w:autoSpaceDN w:val="0"/>
        <w:adjustRightInd w:val="0"/>
        <w:spacing w:line="276" w:lineRule="auto"/>
        <w:jc w:val="both"/>
        <w:rPr>
          <w:rFonts w:ascii="Arial" w:hAnsi="Arial" w:cs="Arial"/>
        </w:rPr>
      </w:pPr>
      <w:r w:rsidRPr="00CB628E">
        <w:rPr>
          <w:rFonts w:ascii="Arial" w:hAnsi="Arial" w:cs="Arial"/>
        </w:rPr>
        <w:t>Los centros dispondrán de autonomía pedagógica, de organización y de gestión en el marco de la legislación vigente y en los términos recogidos en la presente Ley y en las normas que la desarrollen.</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3"/>
        </w:numPr>
        <w:autoSpaceDE w:val="0"/>
        <w:autoSpaceDN w:val="0"/>
        <w:adjustRightInd w:val="0"/>
        <w:spacing w:line="276" w:lineRule="auto"/>
        <w:jc w:val="both"/>
        <w:rPr>
          <w:rFonts w:ascii="Arial" w:hAnsi="Arial" w:cs="Arial"/>
        </w:rPr>
      </w:pPr>
      <w:r w:rsidRPr="00CB628E">
        <w:rPr>
          <w:rFonts w:ascii="Arial" w:hAnsi="Arial" w:cs="Arial"/>
        </w:rPr>
        <w:t>Los centros docentes dispondrán de autonomía para elaborar, aprobar y ejecutar un proyecto educativo y un proyecto de gestión, así como las normas de organización y funcionamiento del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3"/>
        </w:numPr>
        <w:autoSpaceDE w:val="0"/>
        <w:autoSpaceDN w:val="0"/>
        <w:adjustRightInd w:val="0"/>
        <w:spacing w:line="276" w:lineRule="auto"/>
        <w:jc w:val="both"/>
        <w:rPr>
          <w:rFonts w:ascii="Arial" w:hAnsi="Arial" w:cs="Arial"/>
        </w:rPr>
      </w:pPr>
      <w:r w:rsidRPr="00CB628E">
        <w:rPr>
          <w:rFonts w:ascii="Arial" w:hAnsi="Arial" w:cs="Arial"/>
        </w:rPr>
        <w:t>Las Administraciones educativas favorecerán la autonomía de los centros de forma que sus recursos económicos, materiales y humanos puedan adecuarse a los planes de trabajo y organización que elaboren, BOE núm. 106 Jueves 4 mayo 2006 17189 una vez que sean convenientemente evaluados y valorados.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3"/>
        </w:numPr>
        <w:autoSpaceDE w:val="0"/>
        <w:autoSpaceDN w:val="0"/>
        <w:adjustRightInd w:val="0"/>
        <w:spacing w:line="276" w:lineRule="auto"/>
        <w:jc w:val="both"/>
        <w:rPr>
          <w:rFonts w:ascii="Arial" w:hAnsi="Arial" w:cs="Arial"/>
        </w:rPr>
      </w:pPr>
      <w:r w:rsidRPr="00CB628E">
        <w:rPr>
          <w:rFonts w:ascii="Arial" w:hAnsi="Arial" w:cs="Arial"/>
        </w:rPr>
        <w:t>Los centros, en el ejercicio de su autonomía, pueden adoptar experimentaciones, planes de trabajo, formas de organización o ampliación del horario escolar en los términos que establezcan las Administraciones educativas, sin que, en ningún caso, se impongan aportaciones a las familias ni exigencias para las Administraciones educativas.</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3"/>
        </w:numPr>
        <w:autoSpaceDE w:val="0"/>
        <w:autoSpaceDN w:val="0"/>
        <w:adjustRightInd w:val="0"/>
        <w:spacing w:line="276" w:lineRule="auto"/>
        <w:jc w:val="both"/>
        <w:rPr>
          <w:rFonts w:ascii="Arial" w:hAnsi="Arial" w:cs="Arial"/>
        </w:rPr>
      </w:pPr>
      <w:r w:rsidRPr="00CB628E">
        <w:rPr>
          <w:rFonts w:ascii="Arial" w:hAnsi="Arial" w:cs="Arial"/>
        </w:rPr>
        <w:lastRenderedPageBreak/>
        <w:t>Cuando estas experimentaciones, planes de trabajo o formas de organización puedan afectar a la obtención de títulos académicos o profesionales, deberán ser autorizados expresamente por el Gobierno.</w:t>
      </w:r>
    </w:p>
    <w:p w:rsidR="00A07285" w:rsidRPr="00CB628E" w:rsidRDefault="00A07285" w:rsidP="00A07285">
      <w:pPr>
        <w:autoSpaceDE w:val="0"/>
        <w:autoSpaceDN w:val="0"/>
        <w:adjustRightInd w:val="0"/>
        <w:spacing w:line="276" w:lineRule="auto"/>
        <w:jc w:val="both"/>
        <w:rPr>
          <w:rFonts w:ascii="Arial" w:hAnsi="Arial" w:cs="Arial"/>
        </w:rPr>
      </w:pPr>
    </w:p>
    <w:p w:rsidR="00A07285" w:rsidRPr="00362718" w:rsidRDefault="00A07285" w:rsidP="00A07285">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121. </w:t>
      </w:r>
      <w:r w:rsidRPr="00362718">
        <w:rPr>
          <w:rFonts w:ascii="Arial" w:hAnsi="Arial" w:cs="Arial"/>
          <w:b/>
          <w:i/>
          <w:iCs/>
        </w:rPr>
        <w:t>Proyecto educativo.</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CB628E" w:rsidRDefault="00A07285" w:rsidP="00A07285">
      <w:pPr>
        <w:numPr>
          <w:ilvl w:val="0"/>
          <w:numId w:val="2"/>
        </w:numPr>
        <w:autoSpaceDE w:val="0"/>
        <w:autoSpaceDN w:val="0"/>
        <w:adjustRightInd w:val="0"/>
        <w:spacing w:line="276" w:lineRule="auto"/>
        <w:jc w:val="both"/>
        <w:rPr>
          <w:rFonts w:ascii="Arial" w:hAnsi="Arial" w:cs="Arial"/>
        </w:rPr>
      </w:pPr>
      <w:r w:rsidRPr="00CB628E">
        <w:rPr>
          <w:rFonts w:ascii="Arial" w:hAnsi="Arial" w:cs="Arial"/>
        </w:rPr>
        <w:t xml:space="preserve">El proyecto educativo del centro recogerá los valores, los objetivos y las prioridades de actuación. Asimismo, incorporará la concreción de los currículos establecidos por </w:t>
      </w:r>
      <w:smartTag w:uri="urn:schemas-microsoft-com:office:smarttags" w:element="PersonName">
        <w:smartTagPr>
          <w:attr w:name="ProductID" w:val="la Administraci￳n"/>
        </w:smartTagPr>
        <w:r w:rsidRPr="00CB628E">
          <w:rPr>
            <w:rFonts w:ascii="Arial" w:hAnsi="Arial" w:cs="Arial"/>
          </w:rPr>
          <w:t>la Administración</w:t>
        </w:r>
      </w:smartTag>
      <w:r w:rsidRPr="00CB628E">
        <w:rPr>
          <w:rFonts w:ascii="Arial" w:hAnsi="Arial" w:cs="Arial"/>
        </w:rPr>
        <w:t xml:space="preserve"> educativa que corresponde fijar y aprobar al Claustro, así como el tratamiento transversal en las áreas, materias o módulos de la educación en valores y otras enseñanzas.</w:t>
      </w:r>
    </w:p>
    <w:p w:rsidR="00A07285" w:rsidRPr="00CB628E" w:rsidRDefault="00A07285" w:rsidP="00A07285">
      <w:pPr>
        <w:numPr>
          <w:ilvl w:val="0"/>
          <w:numId w:val="2"/>
        </w:numPr>
        <w:autoSpaceDE w:val="0"/>
        <w:autoSpaceDN w:val="0"/>
        <w:adjustRightInd w:val="0"/>
        <w:spacing w:line="276" w:lineRule="auto"/>
        <w:jc w:val="both"/>
        <w:rPr>
          <w:rFonts w:ascii="Arial" w:hAnsi="Arial" w:cs="Arial"/>
        </w:rPr>
      </w:pPr>
      <w:r w:rsidRPr="00CB628E">
        <w:rPr>
          <w:rFonts w:ascii="Arial" w:hAnsi="Arial" w:cs="Arial"/>
        </w:rPr>
        <w:t xml:space="preserve">Dicho proyecto, que deberá tener en cuenta las características del entorno social y cultural del centro, recogerá la forma de atención a la diversidad del alumnado y la acción tutorial, así como el plan de convivencia, y deberá respetar el principio de no discriminación y de inclusión educativa como valores fundamentales, así como los principios y objetivos recogidos en esta Ley y en </w:t>
      </w:r>
      <w:smartTag w:uri="urn:schemas-microsoft-com:office:smarttags" w:element="PersonName">
        <w:smartTagPr>
          <w:attr w:name="ProductID" w:val="la Ley Org￡nica"/>
        </w:smartTagPr>
        <w:r w:rsidRPr="00CB628E">
          <w:rPr>
            <w:rFonts w:ascii="Arial" w:hAnsi="Arial" w:cs="Arial"/>
          </w:rPr>
          <w:t>la Ley Orgánica</w:t>
        </w:r>
      </w:smartTag>
      <w:r w:rsidRPr="00CB628E">
        <w:rPr>
          <w:rFonts w:ascii="Arial" w:hAnsi="Arial" w:cs="Arial"/>
        </w:rPr>
        <w:t xml:space="preserve"> 8/1985, de 3 de julio, Reguladora del Derecho a </w:t>
      </w:r>
      <w:smartTag w:uri="urn:schemas-microsoft-com:office:smarttags" w:element="PersonName">
        <w:smartTagPr>
          <w:attr w:name="ProductID" w:val="la Educaci￳n."/>
        </w:smartTagPr>
        <w:r w:rsidRPr="00CB628E">
          <w:rPr>
            <w:rFonts w:ascii="Arial" w:hAnsi="Arial" w:cs="Arial"/>
          </w:rPr>
          <w:t>la Educación.</w:t>
        </w:r>
      </w:smartTag>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2"/>
        </w:numPr>
        <w:autoSpaceDE w:val="0"/>
        <w:autoSpaceDN w:val="0"/>
        <w:adjustRightInd w:val="0"/>
        <w:spacing w:line="276" w:lineRule="auto"/>
        <w:jc w:val="both"/>
        <w:rPr>
          <w:rFonts w:ascii="Arial" w:hAnsi="Arial" w:cs="Arial"/>
        </w:rPr>
      </w:pPr>
      <w:r w:rsidRPr="00CB628E">
        <w:rPr>
          <w:rFonts w:ascii="Arial" w:hAnsi="Arial" w:cs="Arial"/>
        </w:rPr>
        <w:t>Corresponde a las Administraciones educativas establecer el marco general que permita a los centros públicos y privados concertados elaborar sus proyectos educativos, que deberán hacerse públicos con objeto de facilitar su conocimiento por el conjunto de la comunidad educativa. Asimismo, corresponde a las Administraciones educativas contribuir al desarrollo del currículo favoreciendo la elaboración de modelos abiertos de programación docente y de materiales didácticos que atiendan a las distintas necesidades de los alumnos y del profesorado.</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2"/>
        </w:numPr>
        <w:autoSpaceDE w:val="0"/>
        <w:autoSpaceDN w:val="0"/>
        <w:adjustRightInd w:val="0"/>
        <w:spacing w:line="276" w:lineRule="auto"/>
        <w:jc w:val="both"/>
        <w:rPr>
          <w:rFonts w:ascii="Arial" w:hAnsi="Arial" w:cs="Arial"/>
        </w:rPr>
      </w:pPr>
      <w:r w:rsidRPr="00CB628E">
        <w:rPr>
          <w:rFonts w:ascii="Arial" w:hAnsi="Arial" w:cs="Arial"/>
        </w:rPr>
        <w:t>Corresponde a las Administraciones educativas favorecer la coordinación entre los proyectos educativos de los centros de educación primaria y los de educación secundaria obligatoria con objeto de que la incorporación de los alumnos a la educación secundaria sea gradual y positiva.</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2"/>
        </w:numPr>
        <w:autoSpaceDE w:val="0"/>
        <w:autoSpaceDN w:val="0"/>
        <w:adjustRightInd w:val="0"/>
        <w:spacing w:line="276" w:lineRule="auto"/>
        <w:jc w:val="both"/>
        <w:rPr>
          <w:rFonts w:ascii="Arial" w:hAnsi="Arial" w:cs="Arial"/>
        </w:rPr>
      </w:pPr>
      <w:r w:rsidRPr="00CB628E">
        <w:rPr>
          <w:rFonts w:ascii="Arial" w:hAnsi="Arial" w:cs="Arial"/>
        </w:rPr>
        <w:t>Los centros promoverán compromisos educativos entre las familias o tutores legales y el propio centro en los que se consignen las actividades que padres, profesores y alumnos se comprometen a desarrollar para mejorar el rendimiento académico del alumnado.</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2"/>
        </w:numPr>
        <w:autoSpaceDE w:val="0"/>
        <w:autoSpaceDN w:val="0"/>
        <w:adjustRightInd w:val="0"/>
        <w:spacing w:line="276" w:lineRule="auto"/>
        <w:jc w:val="both"/>
        <w:rPr>
          <w:rFonts w:ascii="Arial" w:hAnsi="Arial" w:cs="Arial"/>
        </w:rPr>
      </w:pPr>
      <w:r w:rsidRPr="00CB628E">
        <w:rPr>
          <w:rFonts w:ascii="Arial" w:hAnsi="Arial" w:cs="Arial"/>
        </w:rPr>
        <w:t xml:space="preserve">El proyecto educativo de los centros privados concertados, que en todo caso deberá hacerse público, será dispuesto por su respectivo titular e </w:t>
      </w:r>
      <w:r w:rsidRPr="00CB628E">
        <w:rPr>
          <w:rFonts w:ascii="Arial" w:hAnsi="Arial" w:cs="Arial"/>
        </w:rPr>
        <w:lastRenderedPageBreak/>
        <w:t>incorporará el carácter propio al que se refiere el artículo 115 de esta Ley.</w:t>
      </w:r>
    </w:p>
    <w:p w:rsidR="00A07285" w:rsidRPr="00CB628E" w:rsidRDefault="00A07285" w:rsidP="00A07285">
      <w:pPr>
        <w:autoSpaceDE w:val="0"/>
        <w:autoSpaceDN w:val="0"/>
        <w:adjustRightInd w:val="0"/>
        <w:spacing w:line="276" w:lineRule="auto"/>
        <w:jc w:val="both"/>
        <w:rPr>
          <w:rFonts w:ascii="Arial" w:hAnsi="Arial" w:cs="Arial"/>
        </w:rPr>
      </w:pPr>
    </w:p>
    <w:p w:rsidR="00A07285" w:rsidRPr="00362718" w:rsidRDefault="00A07285" w:rsidP="00A07285">
      <w:pPr>
        <w:autoSpaceDE w:val="0"/>
        <w:autoSpaceDN w:val="0"/>
        <w:adjustRightInd w:val="0"/>
        <w:spacing w:line="276" w:lineRule="auto"/>
        <w:jc w:val="both"/>
        <w:rPr>
          <w:rFonts w:ascii="Arial" w:hAnsi="Arial" w:cs="Arial"/>
          <w:b/>
          <w:i/>
          <w:iCs/>
        </w:rPr>
      </w:pPr>
      <w:r w:rsidRPr="00362718">
        <w:rPr>
          <w:rFonts w:ascii="Arial" w:hAnsi="Arial" w:cs="Arial"/>
          <w:b/>
        </w:rPr>
        <w:t xml:space="preserve">Artículo 122. </w:t>
      </w:r>
      <w:r w:rsidRPr="00362718">
        <w:rPr>
          <w:rFonts w:ascii="Arial" w:hAnsi="Arial" w:cs="Arial"/>
          <w:b/>
          <w:i/>
          <w:iCs/>
        </w:rPr>
        <w:t>Recursos.</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CB628E" w:rsidRDefault="00A07285" w:rsidP="00A07285">
      <w:pPr>
        <w:numPr>
          <w:ilvl w:val="0"/>
          <w:numId w:val="1"/>
        </w:numPr>
        <w:autoSpaceDE w:val="0"/>
        <w:autoSpaceDN w:val="0"/>
        <w:adjustRightInd w:val="0"/>
        <w:spacing w:line="276" w:lineRule="auto"/>
        <w:jc w:val="both"/>
        <w:rPr>
          <w:rFonts w:ascii="Arial" w:hAnsi="Arial" w:cs="Arial"/>
        </w:rPr>
      </w:pPr>
      <w:r w:rsidRPr="00CB628E">
        <w:rPr>
          <w:rFonts w:ascii="Arial" w:hAnsi="Arial" w:cs="Arial"/>
        </w:rPr>
        <w:t>Los centros estarán dotados de los recursos educativos, humanos y materiales necesarios para ofrecer una enseñanza de calidad y garantizar la igualdad de oportunidades en el acceso a la educación.</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1"/>
        </w:numPr>
        <w:autoSpaceDE w:val="0"/>
        <w:autoSpaceDN w:val="0"/>
        <w:adjustRightInd w:val="0"/>
        <w:spacing w:line="276" w:lineRule="auto"/>
        <w:jc w:val="both"/>
        <w:rPr>
          <w:rFonts w:ascii="Arial" w:hAnsi="Arial" w:cs="Arial"/>
        </w:rPr>
      </w:pPr>
      <w:r w:rsidRPr="00CB628E">
        <w:rPr>
          <w:rFonts w:ascii="Arial" w:hAnsi="Arial" w:cs="Arial"/>
        </w:rPr>
        <w:t>Las Administraciones educativas podrán asignar mayores dotaciones de recursos a determinados centros públicos o privados concertados en razón de los proyectos que así lo requieran o en atención a las condiciones de especial necesidad de la población que escolarizan.</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numPr>
          <w:ilvl w:val="0"/>
          <w:numId w:val="1"/>
        </w:numPr>
        <w:autoSpaceDE w:val="0"/>
        <w:autoSpaceDN w:val="0"/>
        <w:adjustRightInd w:val="0"/>
        <w:spacing w:line="276" w:lineRule="auto"/>
        <w:jc w:val="both"/>
        <w:rPr>
          <w:rFonts w:ascii="Arial" w:hAnsi="Arial" w:cs="Arial"/>
        </w:rPr>
      </w:pPr>
      <w:r w:rsidRPr="00CB628E">
        <w:rPr>
          <w:rFonts w:ascii="Arial" w:hAnsi="Arial" w:cs="Arial"/>
        </w:rPr>
        <w:t>Los centros docentes públicos podrán obtener recursos complementarios, previa aprobación del Consejo Escolar, en los términos que establezcan las Administraciones educativas, dentro de los límites que la normativa vigente establece. Estos recursos no podrán provenir de las actividades llevadas a cabo por las asociaciones de padres y de alumnos en cumplimiento de sus fines y deberán ser aplicados a sus gastos, de acuerdo con lo que las Administraciones educativas establezcan.</w:t>
      </w:r>
    </w:p>
    <w:p w:rsidR="00A07285" w:rsidRPr="00CB628E" w:rsidRDefault="00A07285" w:rsidP="00A07285">
      <w:pPr>
        <w:autoSpaceDE w:val="0"/>
        <w:autoSpaceDN w:val="0"/>
        <w:adjustRightInd w:val="0"/>
        <w:spacing w:line="276" w:lineRule="auto"/>
        <w:jc w:val="both"/>
        <w:rPr>
          <w:rFonts w:ascii="Arial" w:hAnsi="Arial" w:cs="Arial"/>
        </w:rPr>
      </w:pPr>
    </w:p>
    <w:p w:rsidR="00A07285" w:rsidRPr="00362718" w:rsidRDefault="00A07285" w:rsidP="00A07285">
      <w:pPr>
        <w:autoSpaceDE w:val="0"/>
        <w:autoSpaceDN w:val="0"/>
        <w:adjustRightInd w:val="0"/>
        <w:spacing w:line="276" w:lineRule="auto"/>
        <w:jc w:val="both"/>
        <w:rPr>
          <w:rFonts w:ascii="Arial" w:hAnsi="Arial" w:cs="Arial"/>
          <w:b/>
        </w:rPr>
      </w:pPr>
      <w:r w:rsidRPr="00362718">
        <w:rPr>
          <w:rFonts w:ascii="Arial" w:hAnsi="Arial" w:cs="Arial"/>
          <w:b/>
        </w:rPr>
        <w:t xml:space="preserve">Artículo 123. </w:t>
      </w:r>
      <w:r w:rsidRPr="00362718">
        <w:rPr>
          <w:rFonts w:ascii="Arial" w:hAnsi="Arial" w:cs="Arial"/>
          <w:b/>
          <w:i/>
          <w:iCs/>
        </w:rPr>
        <w:t>Proyecto de gestión de los centros públicos.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7"/>
        </w:numPr>
        <w:autoSpaceDE w:val="0"/>
        <w:autoSpaceDN w:val="0"/>
        <w:adjustRightInd w:val="0"/>
        <w:spacing w:line="276" w:lineRule="auto"/>
        <w:jc w:val="both"/>
        <w:rPr>
          <w:rFonts w:ascii="Arial" w:hAnsi="Arial" w:cs="Arial"/>
        </w:rPr>
      </w:pPr>
      <w:r w:rsidRPr="00A07285">
        <w:rPr>
          <w:rFonts w:ascii="Arial" w:hAnsi="Arial" w:cs="Arial"/>
        </w:rPr>
        <w:t>Los centros públicos que impartan enseñanzas reguladas por la presente Ley dispondrán de autonomía en su gestión económica de acuerdo con la normativa establecida en la presente Ley así como en la que determine cada Administración educativa.</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7"/>
        </w:numPr>
        <w:autoSpaceDE w:val="0"/>
        <w:autoSpaceDN w:val="0"/>
        <w:adjustRightInd w:val="0"/>
        <w:spacing w:line="276" w:lineRule="auto"/>
        <w:jc w:val="both"/>
        <w:rPr>
          <w:rFonts w:ascii="Arial" w:hAnsi="Arial" w:cs="Arial"/>
        </w:rPr>
      </w:pPr>
      <w:r w:rsidRPr="00A07285">
        <w:rPr>
          <w:rFonts w:ascii="Arial" w:hAnsi="Arial" w:cs="Arial"/>
        </w:rPr>
        <w:t xml:space="preserve">Las Administraciones educativas podrán delegar en los órganos de gobierno de los centros públicos la adquisición de bienes, contratación de obras, servicios y suministros, de acuerdo con el Real Decreto Legislativo 2/2000, de 16 de junio, por el que se aprueba el texto refundido de </w:t>
      </w:r>
      <w:smartTag w:uri="urn:schemas-microsoft-com:office:smarttags" w:element="PersonName">
        <w:smartTagPr>
          <w:attr w:name="ProductID" w:val="la Ley"/>
        </w:smartTagPr>
        <w:r w:rsidRPr="00A07285">
          <w:rPr>
            <w:rFonts w:ascii="Arial" w:hAnsi="Arial" w:cs="Arial"/>
          </w:rPr>
          <w:t>la Ley</w:t>
        </w:r>
      </w:smartTag>
      <w:r w:rsidRPr="00A07285">
        <w:rPr>
          <w:rFonts w:ascii="Arial" w:hAnsi="Arial" w:cs="Arial"/>
        </w:rPr>
        <w:t xml:space="preserve"> de Contratos de las Administraciones Públicas, y con los límites que en la normativa correspondiente se fijen. El ejercicio de la autonomía de los centros para administrar estos recursos estará sometido a las disposiciones que las Administraciones educativas establezcan para regular el proceso de contratación, de realización y de justificación del gasto.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7"/>
        </w:numPr>
        <w:autoSpaceDE w:val="0"/>
        <w:autoSpaceDN w:val="0"/>
        <w:adjustRightInd w:val="0"/>
        <w:spacing w:line="276" w:lineRule="auto"/>
        <w:jc w:val="both"/>
        <w:rPr>
          <w:rFonts w:ascii="Arial" w:hAnsi="Arial" w:cs="Arial"/>
        </w:rPr>
      </w:pPr>
      <w:r w:rsidRPr="00A07285">
        <w:rPr>
          <w:rFonts w:ascii="Arial" w:hAnsi="Arial" w:cs="Arial"/>
        </w:rPr>
        <w:t xml:space="preserve">Para el cumplimiento de sus proyectos educativos, los centros públicos podrán formular requisitos de titulación y capacitación profesional </w:t>
      </w:r>
      <w:r w:rsidRPr="00A07285">
        <w:rPr>
          <w:rFonts w:ascii="Arial" w:hAnsi="Arial" w:cs="Arial"/>
        </w:rPr>
        <w:lastRenderedPageBreak/>
        <w:t>respecto de determinados puestos de trabajo del centro, de acuerdo con las condiciones que establezcan las Administraciones educativas.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7"/>
        </w:numPr>
        <w:autoSpaceDE w:val="0"/>
        <w:autoSpaceDN w:val="0"/>
        <w:adjustRightInd w:val="0"/>
        <w:spacing w:line="276" w:lineRule="auto"/>
        <w:jc w:val="both"/>
        <w:rPr>
          <w:rFonts w:ascii="Arial" w:hAnsi="Arial" w:cs="Arial"/>
        </w:rPr>
      </w:pPr>
      <w:r w:rsidRPr="00A07285">
        <w:rPr>
          <w:rFonts w:ascii="Arial" w:hAnsi="Arial" w:cs="Arial"/>
        </w:rPr>
        <w:t>Los centros públicos expresarán la ordenación y utilización de sus recursos, tanto materiales como humanos, a través de la elaboración de su proyecto de gestión, en los términos que regulen las Administraciones educativas.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7"/>
        </w:numPr>
        <w:autoSpaceDE w:val="0"/>
        <w:autoSpaceDN w:val="0"/>
        <w:adjustRightInd w:val="0"/>
        <w:spacing w:line="276" w:lineRule="auto"/>
        <w:jc w:val="both"/>
        <w:rPr>
          <w:rFonts w:ascii="Arial" w:hAnsi="Arial" w:cs="Arial"/>
        </w:rPr>
      </w:pPr>
      <w:r w:rsidRPr="00A07285">
        <w:rPr>
          <w:rFonts w:ascii="Arial" w:hAnsi="Arial" w:cs="Arial"/>
        </w:rPr>
        <w:t>Las Administraciones educativas podrán delegar en los órganos de gobierno de los centros públicos las competencias que determinen, incluidas las relativas a gestión de personal, responsabilizando a los directores de la gestión de los recursos puestos a disposición del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124. </w:t>
      </w:r>
      <w:r w:rsidRPr="00A07285">
        <w:rPr>
          <w:rFonts w:ascii="Arial" w:hAnsi="Arial" w:cs="Arial"/>
          <w:b/>
          <w:i/>
          <w:iCs/>
        </w:rPr>
        <w:t>Normas de organización y funcionamiento.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9"/>
        </w:numPr>
        <w:autoSpaceDE w:val="0"/>
        <w:autoSpaceDN w:val="0"/>
        <w:adjustRightInd w:val="0"/>
        <w:spacing w:line="276" w:lineRule="auto"/>
        <w:jc w:val="both"/>
        <w:rPr>
          <w:rFonts w:ascii="Arial" w:hAnsi="Arial" w:cs="Arial"/>
        </w:rPr>
      </w:pPr>
      <w:r w:rsidRPr="00A07285">
        <w:rPr>
          <w:rFonts w:ascii="Arial" w:hAnsi="Arial" w:cs="Arial"/>
        </w:rPr>
        <w:t>Los centros docentes elaborarán sus normas de organización y funcionamiento, que deberán incluir las que garanticen el cumplimiento del plan de convivencia.</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9"/>
        </w:numPr>
        <w:autoSpaceDE w:val="0"/>
        <w:autoSpaceDN w:val="0"/>
        <w:adjustRightInd w:val="0"/>
        <w:spacing w:line="276" w:lineRule="auto"/>
        <w:jc w:val="both"/>
        <w:rPr>
          <w:rFonts w:ascii="Arial" w:hAnsi="Arial" w:cs="Arial"/>
        </w:rPr>
      </w:pPr>
      <w:r w:rsidRPr="00A07285">
        <w:rPr>
          <w:rFonts w:ascii="Arial" w:hAnsi="Arial" w:cs="Arial"/>
        </w:rPr>
        <w:t>Las Administraciones educativas facilitarán que los centros, en el marco de su autonomía, puedan elaborar sus propias normas de organización y funcionamiento.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125. </w:t>
      </w:r>
      <w:r w:rsidRPr="00A07285">
        <w:rPr>
          <w:rFonts w:ascii="Arial" w:hAnsi="Arial" w:cs="Arial"/>
          <w:b/>
          <w:i/>
          <w:iCs/>
        </w:rPr>
        <w:t>Programación general anual.</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autoSpaceDE w:val="0"/>
        <w:autoSpaceDN w:val="0"/>
        <w:adjustRightInd w:val="0"/>
        <w:spacing w:line="276" w:lineRule="auto"/>
        <w:ind w:firstLine="720"/>
        <w:jc w:val="both"/>
        <w:rPr>
          <w:rFonts w:ascii="Arial" w:hAnsi="Arial" w:cs="Arial"/>
        </w:rPr>
      </w:pPr>
      <w:r w:rsidRPr="00CB628E">
        <w:rPr>
          <w:rFonts w:ascii="Arial" w:hAnsi="Arial" w:cs="Arial"/>
        </w:rPr>
        <w:t xml:space="preserve">Los centros educativos elaborarán al principio de cada curso una programación general anual que recoja todos los aspectos relativos a la organización y funcionamiento del centro, incluidos los proyectos, el currículo, las normas, y todos los planes de actuación acordados y aprobados. </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126. </w:t>
      </w:r>
      <w:r w:rsidRPr="00A07285">
        <w:rPr>
          <w:rFonts w:ascii="Arial" w:hAnsi="Arial" w:cs="Arial"/>
          <w:b/>
          <w:i/>
          <w:iCs/>
        </w:rPr>
        <w:t>Composición del Consejo Escolar.</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12"/>
        </w:numPr>
        <w:autoSpaceDE w:val="0"/>
        <w:autoSpaceDN w:val="0"/>
        <w:adjustRightInd w:val="0"/>
        <w:spacing w:line="276" w:lineRule="auto"/>
        <w:jc w:val="both"/>
        <w:rPr>
          <w:rFonts w:ascii="Arial" w:hAnsi="Arial" w:cs="Arial"/>
        </w:rPr>
      </w:pPr>
      <w:r w:rsidRPr="00A07285">
        <w:rPr>
          <w:rFonts w:ascii="Arial" w:hAnsi="Arial" w:cs="Arial"/>
        </w:rPr>
        <w:t>El Consejo Escolar de los centros públicos estará compuesto por los siguientes miembros: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1"/>
        </w:numPr>
        <w:autoSpaceDE w:val="0"/>
        <w:autoSpaceDN w:val="0"/>
        <w:adjustRightInd w:val="0"/>
        <w:spacing w:line="276" w:lineRule="auto"/>
        <w:jc w:val="both"/>
        <w:rPr>
          <w:rFonts w:ascii="Arial" w:hAnsi="Arial" w:cs="Arial"/>
        </w:rPr>
      </w:pPr>
      <w:r w:rsidRPr="00A07285">
        <w:rPr>
          <w:rFonts w:ascii="Arial" w:hAnsi="Arial" w:cs="Arial"/>
        </w:rPr>
        <w:t>El director del centro, que será su Presidente.</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1"/>
        </w:numPr>
        <w:autoSpaceDE w:val="0"/>
        <w:autoSpaceDN w:val="0"/>
        <w:adjustRightInd w:val="0"/>
        <w:spacing w:line="276" w:lineRule="auto"/>
        <w:jc w:val="both"/>
        <w:rPr>
          <w:rFonts w:ascii="Arial" w:hAnsi="Arial" w:cs="Arial"/>
        </w:rPr>
      </w:pPr>
      <w:r w:rsidRPr="00A07285">
        <w:rPr>
          <w:rFonts w:ascii="Arial" w:hAnsi="Arial" w:cs="Arial"/>
        </w:rPr>
        <w:t>El jefe de estudios.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1"/>
        </w:numPr>
        <w:autoSpaceDE w:val="0"/>
        <w:autoSpaceDN w:val="0"/>
        <w:adjustRightInd w:val="0"/>
        <w:spacing w:line="276" w:lineRule="auto"/>
        <w:jc w:val="both"/>
        <w:rPr>
          <w:rFonts w:ascii="Arial" w:hAnsi="Arial" w:cs="Arial"/>
        </w:rPr>
      </w:pPr>
      <w:r w:rsidRPr="00A07285">
        <w:rPr>
          <w:rFonts w:ascii="Arial" w:hAnsi="Arial" w:cs="Arial"/>
        </w:rPr>
        <w:t>Un concejal o representante del Ayuntamiento en cuyo término municipal se halle radicado 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1"/>
        </w:numPr>
        <w:autoSpaceDE w:val="0"/>
        <w:autoSpaceDN w:val="0"/>
        <w:adjustRightInd w:val="0"/>
        <w:spacing w:line="276" w:lineRule="auto"/>
        <w:jc w:val="both"/>
        <w:rPr>
          <w:rFonts w:ascii="Arial" w:hAnsi="Arial" w:cs="Arial"/>
        </w:rPr>
      </w:pPr>
      <w:r w:rsidRPr="00A07285">
        <w:rPr>
          <w:rFonts w:ascii="Arial" w:hAnsi="Arial" w:cs="Arial"/>
        </w:rPr>
        <w:t>Un número de profesores, elegidos por el Claustro, que no podrá ser inferior a un tercio del total de los componentes del Consejo.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1"/>
        </w:numPr>
        <w:autoSpaceDE w:val="0"/>
        <w:autoSpaceDN w:val="0"/>
        <w:adjustRightInd w:val="0"/>
        <w:spacing w:line="276" w:lineRule="auto"/>
        <w:jc w:val="both"/>
        <w:rPr>
          <w:rFonts w:ascii="Arial" w:hAnsi="Arial" w:cs="Arial"/>
        </w:rPr>
      </w:pPr>
      <w:r w:rsidRPr="00A07285">
        <w:rPr>
          <w:rFonts w:ascii="Arial" w:hAnsi="Arial" w:cs="Arial"/>
        </w:rPr>
        <w:t>Un número de padres y de alumnos, elegidos respectivamente por y entre ellos, que no podrá ser inferior a un tercio del total de los componentes del Consejo.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1"/>
        </w:numPr>
        <w:autoSpaceDE w:val="0"/>
        <w:autoSpaceDN w:val="0"/>
        <w:adjustRightInd w:val="0"/>
        <w:spacing w:line="276" w:lineRule="auto"/>
        <w:jc w:val="both"/>
        <w:rPr>
          <w:rFonts w:ascii="Arial" w:hAnsi="Arial" w:cs="Arial"/>
        </w:rPr>
      </w:pPr>
      <w:r w:rsidRPr="00A07285">
        <w:rPr>
          <w:rFonts w:ascii="Arial" w:hAnsi="Arial" w:cs="Arial"/>
        </w:rPr>
        <w:t>Un representante del personal de administración y servicios del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1"/>
        </w:numPr>
        <w:autoSpaceDE w:val="0"/>
        <w:autoSpaceDN w:val="0"/>
        <w:adjustRightInd w:val="0"/>
        <w:spacing w:line="276" w:lineRule="auto"/>
        <w:jc w:val="both"/>
        <w:rPr>
          <w:rFonts w:ascii="Arial" w:hAnsi="Arial" w:cs="Arial"/>
        </w:rPr>
      </w:pPr>
      <w:r w:rsidRPr="00A07285">
        <w:rPr>
          <w:rFonts w:ascii="Arial" w:hAnsi="Arial" w:cs="Arial"/>
        </w:rPr>
        <w:t>El secretario del centro, que actuará como secretario del Consejo, con voz y sin voto.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11"/>
        </w:numPr>
        <w:autoSpaceDE w:val="0"/>
        <w:autoSpaceDN w:val="0"/>
        <w:adjustRightInd w:val="0"/>
        <w:spacing w:line="276" w:lineRule="auto"/>
        <w:jc w:val="both"/>
        <w:rPr>
          <w:rFonts w:ascii="Arial" w:hAnsi="Arial" w:cs="Arial"/>
        </w:rPr>
      </w:pPr>
      <w:r w:rsidRPr="00A07285">
        <w:rPr>
          <w:rFonts w:ascii="Arial" w:hAnsi="Arial" w:cs="Arial"/>
        </w:rPr>
        <w:t>Una vez constituido el Consejo Escolar del centro, éste designará una persona que impulse medidas educativas que fomenten la igualdad real y efectiva entre hombres y mujeres.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11"/>
        </w:numPr>
        <w:autoSpaceDE w:val="0"/>
        <w:autoSpaceDN w:val="0"/>
        <w:adjustRightInd w:val="0"/>
        <w:spacing w:line="276" w:lineRule="auto"/>
        <w:jc w:val="both"/>
        <w:rPr>
          <w:rFonts w:ascii="Arial" w:hAnsi="Arial" w:cs="Arial"/>
        </w:rPr>
      </w:pPr>
      <w:r w:rsidRPr="00A07285">
        <w:rPr>
          <w:rFonts w:ascii="Arial" w:hAnsi="Arial" w:cs="Arial"/>
        </w:rPr>
        <w:t>Uno de los representantes de los padres en el Consejo Escolar será designado por la asociación de padres más representativa del centro, de acuerdo con el procedimiento que establezcan las Administraciones educativas.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11"/>
        </w:numPr>
        <w:autoSpaceDE w:val="0"/>
        <w:autoSpaceDN w:val="0"/>
        <w:adjustRightInd w:val="0"/>
        <w:spacing w:line="276" w:lineRule="auto"/>
        <w:jc w:val="both"/>
        <w:rPr>
          <w:rFonts w:ascii="Arial" w:hAnsi="Arial" w:cs="Arial"/>
        </w:rPr>
      </w:pPr>
      <w:r w:rsidRPr="00A07285">
        <w:rPr>
          <w:rFonts w:ascii="Arial" w:hAnsi="Arial" w:cs="Arial"/>
        </w:rPr>
        <w:t>Corresponde a las Administraciones educativas regular las condiciones por las que los centros que impartan las enseñanzas de formación profesional o artes plásticas y diseño puedan incorporar a su Consejo Escolar un representante propuesto por las organizaciones empresariales o instituciones laborales presentes en el ámbito de acción del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11"/>
        </w:numPr>
        <w:autoSpaceDE w:val="0"/>
        <w:autoSpaceDN w:val="0"/>
        <w:adjustRightInd w:val="0"/>
        <w:spacing w:line="276" w:lineRule="auto"/>
        <w:jc w:val="both"/>
        <w:rPr>
          <w:rFonts w:ascii="Arial" w:hAnsi="Arial" w:cs="Arial"/>
        </w:rPr>
      </w:pPr>
      <w:r w:rsidRPr="00A07285">
        <w:rPr>
          <w:rFonts w:ascii="Arial" w:hAnsi="Arial" w:cs="Arial"/>
        </w:rPr>
        <w:t>Los alumnos podrán ser elegidos miembros del Consejo Escolar a partir del primer curso de la educación secundaria obligatoria. No obstante, los alumnos de los dos primeros cursos de la educación secundaria obligatoria no podrán participar en la selección o el cese del director.</w:t>
      </w:r>
    </w:p>
    <w:p w:rsidR="00A07285" w:rsidRPr="00A07285" w:rsidRDefault="00A07285" w:rsidP="00A07285">
      <w:pPr>
        <w:pStyle w:val="Prrafodelista"/>
        <w:numPr>
          <w:ilvl w:val="0"/>
          <w:numId w:val="11"/>
        </w:numPr>
        <w:autoSpaceDE w:val="0"/>
        <w:autoSpaceDN w:val="0"/>
        <w:adjustRightInd w:val="0"/>
        <w:spacing w:line="276" w:lineRule="auto"/>
        <w:jc w:val="both"/>
        <w:rPr>
          <w:rFonts w:ascii="Arial" w:hAnsi="Arial" w:cs="Arial"/>
        </w:rPr>
      </w:pPr>
      <w:r w:rsidRPr="00A07285">
        <w:rPr>
          <w:rFonts w:ascii="Arial" w:hAnsi="Arial" w:cs="Arial"/>
        </w:rPr>
        <w:t>Los alumnos de educación primaria podrán participar en el Consejo Escolar del centro en los términos que establezcan las Administraciones educativas.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11"/>
        </w:numPr>
        <w:autoSpaceDE w:val="0"/>
        <w:autoSpaceDN w:val="0"/>
        <w:adjustRightInd w:val="0"/>
        <w:spacing w:line="276" w:lineRule="auto"/>
        <w:jc w:val="both"/>
        <w:rPr>
          <w:rFonts w:ascii="Arial" w:hAnsi="Arial" w:cs="Arial"/>
        </w:rPr>
      </w:pPr>
      <w:r w:rsidRPr="00A07285">
        <w:rPr>
          <w:rFonts w:ascii="Arial" w:hAnsi="Arial" w:cs="Arial"/>
        </w:rPr>
        <w:t>Corresponde a las Administraciones educativas determinar el número total de miembros del Consejo Escolar y regular el proceso de elección.</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11"/>
        </w:numPr>
        <w:autoSpaceDE w:val="0"/>
        <w:autoSpaceDN w:val="0"/>
        <w:adjustRightInd w:val="0"/>
        <w:spacing w:line="276" w:lineRule="auto"/>
        <w:jc w:val="both"/>
        <w:rPr>
          <w:rFonts w:ascii="Arial" w:hAnsi="Arial" w:cs="Arial"/>
        </w:rPr>
      </w:pPr>
      <w:r w:rsidRPr="00A07285">
        <w:rPr>
          <w:rFonts w:ascii="Arial" w:hAnsi="Arial" w:cs="Arial"/>
        </w:rPr>
        <w:t xml:space="preserve">En los centros específicos de educación infantil, en los incompletos de educación primaria, en los de educación secundaria con menos de ocho unidades, en centros de educación permanente de personas adultas y de educación especial, en los que se impartan enseñanzas artísticas profesionales, de idiomas o deportivas, así como en aquellas unidades o centros de características singulares, </w:t>
      </w:r>
      <w:smartTag w:uri="urn:schemas-microsoft-com:office:smarttags" w:element="PersonName">
        <w:smartTagPr>
          <w:attr w:name="ProductID" w:val="la Administraci￳n"/>
        </w:smartTagPr>
        <w:r w:rsidRPr="00A07285">
          <w:rPr>
            <w:rFonts w:ascii="Arial" w:hAnsi="Arial" w:cs="Arial"/>
          </w:rPr>
          <w:t>la Administración</w:t>
        </w:r>
      </w:smartTag>
      <w:r w:rsidRPr="00A07285">
        <w:rPr>
          <w:rFonts w:ascii="Arial" w:hAnsi="Arial" w:cs="Arial"/>
        </w:rPr>
        <w:t xml:space="preserve"> educativa </w:t>
      </w:r>
      <w:r w:rsidRPr="00A07285">
        <w:rPr>
          <w:rFonts w:ascii="Arial" w:hAnsi="Arial" w:cs="Arial"/>
        </w:rPr>
        <w:lastRenderedPageBreak/>
        <w:t>competente adaptará lo dispuesto en este artículo a la singularidad de los mismos.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11"/>
        </w:numPr>
        <w:autoSpaceDE w:val="0"/>
        <w:autoSpaceDN w:val="0"/>
        <w:adjustRightInd w:val="0"/>
        <w:spacing w:line="276" w:lineRule="auto"/>
        <w:jc w:val="both"/>
        <w:rPr>
          <w:rFonts w:ascii="Arial" w:hAnsi="Arial" w:cs="Arial"/>
        </w:rPr>
      </w:pPr>
      <w:r w:rsidRPr="00A07285">
        <w:rPr>
          <w:rFonts w:ascii="Arial" w:hAnsi="Arial" w:cs="Arial"/>
        </w:rPr>
        <w:t xml:space="preserve">En los centros específicos de educación especial y en aquellos que tengan unidades de educación especial formará parte también del Consejo Escolar un representante del personal de atención educativa complementaria. </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127. </w:t>
      </w:r>
      <w:r w:rsidRPr="00A07285">
        <w:rPr>
          <w:rFonts w:ascii="Arial" w:hAnsi="Arial" w:cs="Arial"/>
          <w:b/>
          <w:i/>
          <w:iCs/>
        </w:rPr>
        <w:t>Competencias del Consejo Escolar.</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autoSpaceDE w:val="0"/>
        <w:autoSpaceDN w:val="0"/>
        <w:adjustRightInd w:val="0"/>
        <w:spacing w:line="276" w:lineRule="auto"/>
        <w:ind w:firstLine="720"/>
        <w:jc w:val="both"/>
        <w:rPr>
          <w:rFonts w:ascii="Arial" w:hAnsi="Arial" w:cs="Arial"/>
        </w:rPr>
      </w:pPr>
      <w:r w:rsidRPr="00CB628E">
        <w:rPr>
          <w:rFonts w:ascii="Arial" w:hAnsi="Arial" w:cs="Arial"/>
        </w:rPr>
        <w:t>El Consejo Escolar del centro tendrá las siguientes competencias: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Aprobar y evaluar los proyectos y las normas a los que se refiere el capítulo II del título V de la presente Ley.</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Aprobar y evaluar la programación general anual del centro sin perjuicio de las competencias del Claustro de profesores, en relación con la planificación y organización docente.</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Conocer las candidaturas a la dirección y los proyectos de dirección presentados por los candidatos.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Participar en la selección del director del centro en los términos que la presente Ley establece. Ser informado del nombramiento y cese de los demás miembros del equipo directivo. En su caso, previo acuerdo de sus miembros, adoptado por mayoría de dos tercios, proponer la revocación del nombramiento del director.</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Decidir sobre la admisión de alumnos con sujeción a lo establecido en esta Ley y disposiciones que la desarrollen.</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Conocer la resolución de conflictos disciplinarios y velar porque se atengan a la normativa vigente. Cuando las medidas disciplinarias adoptadas por el director correspondan a conductas del alumnado que perjudiquen gravemente la convivencia del centro, el Consejo Escolar, a instancia de padres o tutores, podrá revisar la decisión adoptada y proponer, en su caso, las medidas oportunas.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Proponer medidas e iniciativas que favorezcan la convivencia en el centro, la igualdad entre hombres y mujeres y la resolución pacífica de conflictos en todos los ámbitos de la vida personal, familiar y social.</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lastRenderedPageBreak/>
        <w:t>Promover la conservación y renovación de las instalaciones y equipo escolar y aprobar la obtención de recursos complementarios de acuerdo con lo establecido en el artículo 122.3.</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Fijar las directrices para la colaboración, con fines educativos y culturales, con las Administraciones locales, con otros centros, entidades y organismos.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Analizar y valorar el funcionamiento general del centro, la evolución del rendimiento escolar y los resultados de las evaluaciones internas y externas en las que participe 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 xml:space="preserve">Elaborar propuestas e informes, a iniciativa propia o a petición de </w:t>
      </w:r>
      <w:smartTag w:uri="urn:schemas-microsoft-com:office:smarttags" w:element="PersonName">
        <w:smartTagPr>
          <w:attr w:name="ProductID" w:val="la Administraci￳n"/>
        </w:smartTagPr>
        <w:r w:rsidRPr="00A07285">
          <w:rPr>
            <w:rFonts w:ascii="Arial" w:hAnsi="Arial" w:cs="Arial"/>
          </w:rPr>
          <w:t>la Administración</w:t>
        </w:r>
      </w:smartTag>
      <w:r w:rsidRPr="00A07285">
        <w:rPr>
          <w:rFonts w:ascii="Arial" w:hAnsi="Arial" w:cs="Arial"/>
        </w:rPr>
        <w:t xml:space="preserve"> competente, sobre el funcionamiento del centro y la mejora de la calidad de la gestión, así como sobre aquellos otros aspectos relacionados con la calidad de la misma.</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3"/>
        </w:numPr>
        <w:autoSpaceDE w:val="0"/>
        <w:autoSpaceDN w:val="0"/>
        <w:adjustRightInd w:val="0"/>
        <w:spacing w:line="276" w:lineRule="auto"/>
        <w:jc w:val="both"/>
        <w:rPr>
          <w:rFonts w:ascii="Arial" w:hAnsi="Arial" w:cs="Arial"/>
        </w:rPr>
      </w:pPr>
      <w:r w:rsidRPr="00A07285">
        <w:rPr>
          <w:rFonts w:ascii="Arial" w:hAnsi="Arial" w:cs="Arial"/>
        </w:rPr>
        <w:t>Cualesquiera otras que le sean atribuidas por la Administración educativa.</w:t>
      </w:r>
    </w:p>
    <w:p w:rsidR="00A07285"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128. </w:t>
      </w:r>
      <w:r w:rsidRPr="00A07285">
        <w:rPr>
          <w:rFonts w:ascii="Arial" w:hAnsi="Arial" w:cs="Arial"/>
          <w:b/>
          <w:i/>
          <w:iCs/>
        </w:rPr>
        <w:t>Composición.</w:t>
      </w:r>
    </w:p>
    <w:p w:rsidR="00A07285" w:rsidRPr="00CB628E" w:rsidRDefault="00A07285" w:rsidP="00A07285">
      <w:pPr>
        <w:autoSpaceDE w:val="0"/>
        <w:autoSpaceDN w:val="0"/>
        <w:adjustRightInd w:val="0"/>
        <w:spacing w:line="276" w:lineRule="auto"/>
        <w:jc w:val="both"/>
        <w:rPr>
          <w:rFonts w:ascii="Arial" w:hAnsi="Arial" w:cs="Arial"/>
        </w:rPr>
      </w:pPr>
    </w:p>
    <w:p w:rsidR="00A07285" w:rsidRDefault="00A07285" w:rsidP="00A07285">
      <w:pPr>
        <w:pStyle w:val="Prrafodelista"/>
        <w:numPr>
          <w:ilvl w:val="0"/>
          <w:numId w:val="15"/>
        </w:numPr>
        <w:autoSpaceDE w:val="0"/>
        <w:autoSpaceDN w:val="0"/>
        <w:adjustRightInd w:val="0"/>
        <w:spacing w:line="276" w:lineRule="auto"/>
        <w:jc w:val="both"/>
        <w:rPr>
          <w:rFonts w:ascii="Arial" w:hAnsi="Arial" w:cs="Arial"/>
        </w:rPr>
      </w:pPr>
      <w:r w:rsidRPr="00A07285">
        <w:rPr>
          <w:rFonts w:ascii="Arial" w:hAnsi="Arial" w:cs="Arial"/>
        </w:rPr>
        <w:t>El Claustro de profesores es el órgano propio de participación de los profesores en el gobierno del centro y tiene la responsabilidad de planificar, coordinar, informar</w:t>
      </w:r>
      <w:r>
        <w:rPr>
          <w:rFonts w:ascii="Arial" w:hAnsi="Arial" w:cs="Arial"/>
        </w:rPr>
        <w:t xml:space="preserve"> </w:t>
      </w:r>
      <w:r w:rsidRPr="00A07285">
        <w:rPr>
          <w:rFonts w:ascii="Arial" w:hAnsi="Arial" w:cs="Arial"/>
        </w:rPr>
        <w:t>y, en su caso, decidir sobre todos los aspectos educativos del centro.</w:t>
      </w:r>
    </w:p>
    <w:p w:rsidR="00A07285" w:rsidRDefault="00A07285" w:rsidP="00A07285">
      <w:pPr>
        <w:pStyle w:val="Prrafodelista"/>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15"/>
        </w:numPr>
        <w:autoSpaceDE w:val="0"/>
        <w:autoSpaceDN w:val="0"/>
        <w:adjustRightInd w:val="0"/>
        <w:spacing w:line="276" w:lineRule="auto"/>
        <w:jc w:val="both"/>
        <w:rPr>
          <w:rFonts w:ascii="Arial" w:hAnsi="Arial" w:cs="Arial"/>
        </w:rPr>
      </w:pPr>
      <w:r w:rsidRPr="00A07285">
        <w:rPr>
          <w:rFonts w:ascii="Arial" w:hAnsi="Arial" w:cs="Arial"/>
        </w:rPr>
        <w:t>El Claustro será presidido por el director y estará integrado por la totalidad de los profesores que presten servicio en 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129. </w:t>
      </w:r>
      <w:r w:rsidRPr="00A07285">
        <w:rPr>
          <w:rFonts w:ascii="Arial" w:hAnsi="Arial" w:cs="Arial"/>
          <w:b/>
          <w:i/>
          <w:iCs/>
        </w:rPr>
        <w:t>Competencias.</w:t>
      </w:r>
    </w:p>
    <w:p w:rsidR="00A07285" w:rsidRPr="00CB628E" w:rsidRDefault="00A07285" w:rsidP="00A07285">
      <w:pPr>
        <w:autoSpaceDE w:val="0"/>
        <w:autoSpaceDN w:val="0"/>
        <w:adjustRightInd w:val="0"/>
        <w:spacing w:line="276" w:lineRule="auto"/>
        <w:jc w:val="both"/>
        <w:rPr>
          <w:rFonts w:ascii="Arial" w:hAnsi="Arial" w:cs="Arial"/>
        </w:rPr>
      </w:pPr>
    </w:p>
    <w:p w:rsidR="00A07285" w:rsidRPr="00CB628E" w:rsidRDefault="00A07285" w:rsidP="00A07285">
      <w:pPr>
        <w:autoSpaceDE w:val="0"/>
        <w:autoSpaceDN w:val="0"/>
        <w:adjustRightInd w:val="0"/>
        <w:spacing w:line="276" w:lineRule="auto"/>
        <w:ind w:firstLine="720"/>
        <w:jc w:val="both"/>
        <w:rPr>
          <w:rFonts w:ascii="Arial" w:hAnsi="Arial" w:cs="Arial"/>
        </w:rPr>
      </w:pPr>
      <w:r w:rsidRPr="00CB628E">
        <w:rPr>
          <w:rFonts w:ascii="Arial" w:hAnsi="Arial" w:cs="Arial"/>
        </w:rPr>
        <w:t>El Claustro de profesores tendrá las siguientes competencias: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Formular al equipo directivo y al Consejo Escolar propuestas para la elaboración de los proyectos del centro y de la programación general anual.</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Aprobar y evaluar la concreción del currículo y todos los aspectos educativos de los proyectos y de la programación general anual.</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Fijar los criterios referentes a la orientación, tutoría, evaluación y recuperación de los alumnos.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Promover iniciativas en el ámbito de la experimentación y de la investigación pedagógica y en la formación del profesorado del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Elegir sus representantes en el Consejo Escolar del centro y participar en la selección del director en los términos establecidos por la presente Ley.</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Conocer las candidaturas a la dirección y los proyectos de dirección presentados por los candidatos.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Analizar y valorar el funcionamiento general del centro, la evolución del rendimiento escolar y los resultados de las evaluaciones internas y externas en las que participe 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Informar las normas de organización y funcionamiento del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Conocer la resolución de conflictos disciplinarios y la imposición de sanciones y velar por que éstas se atengan a la normativa vigente.</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Proponer medidas e iniciativas que favorezcan la convivencia en el centro.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16"/>
        </w:numPr>
        <w:autoSpaceDE w:val="0"/>
        <w:autoSpaceDN w:val="0"/>
        <w:adjustRightInd w:val="0"/>
        <w:spacing w:line="276" w:lineRule="auto"/>
        <w:jc w:val="both"/>
        <w:rPr>
          <w:rFonts w:ascii="Arial" w:hAnsi="Arial" w:cs="Arial"/>
        </w:rPr>
      </w:pPr>
      <w:r w:rsidRPr="00A07285">
        <w:rPr>
          <w:rFonts w:ascii="Arial" w:hAnsi="Arial" w:cs="Arial"/>
        </w:rPr>
        <w:t xml:space="preserve">Cualesquiera otras que le sean atribuidas por </w:t>
      </w:r>
      <w:smartTag w:uri="urn:schemas-microsoft-com:office:smarttags" w:element="PersonName">
        <w:smartTagPr>
          <w:attr w:name="ProductID" w:val="la Administraci￳n"/>
        </w:smartTagPr>
        <w:r w:rsidRPr="00A07285">
          <w:rPr>
            <w:rFonts w:ascii="Arial" w:hAnsi="Arial" w:cs="Arial"/>
          </w:rPr>
          <w:t>la Administración</w:t>
        </w:r>
      </w:smartTag>
      <w:r w:rsidRPr="00A07285">
        <w:rPr>
          <w:rFonts w:ascii="Arial" w:hAnsi="Arial" w:cs="Arial"/>
        </w:rPr>
        <w:t xml:space="preserve"> educativa o por las respectivas normas de organización y funcionamiento.</w:t>
      </w:r>
    </w:p>
    <w:p w:rsidR="00A07285" w:rsidRPr="00A07285" w:rsidRDefault="00A07285" w:rsidP="00A07285">
      <w:pPr>
        <w:autoSpaceDE w:val="0"/>
        <w:autoSpaceDN w:val="0"/>
        <w:adjustRightInd w:val="0"/>
        <w:spacing w:line="276" w:lineRule="auto"/>
        <w:jc w:val="both"/>
        <w:rPr>
          <w:rFonts w:ascii="Arial" w:hAnsi="Arial" w:cs="Arial"/>
          <w:b/>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130. </w:t>
      </w:r>
      <w:r w:rsidRPr="00A07285">
        <w:rPr>
          <w:rFonts w:ascii="Arial" w:hAnsi="Arial" w:cs="Arial"/>
          <w:b/>
          <w:i/>
          <w:iCs/>
        </w:rPr>
        <w:t>Órganos de coordinación docente.</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A07285" w:rsidRDefault="00A07285" w:rsidP="00A07285">
      <w:pPr>
        <w:pStyle w:val="Prrafodelista"/>
        <w:numPr>
          <w:ilvl w:val="0"/>
          <w:numId w:val="17"/>
        </w:numPr>
        <w:autoSpaceDE w:val="0"/>
        <w:autoSpaceDN w:val="0"/>
        <w:adjustRightInd w:val="0"/>
        <w:spacing w:line="276" w:lineRule="auto"/>
        <w:jc w:val="both"/>
        <w:rPr>
          <w:rFonts w:ascii="Arial" w:hAnsi="Arial" w:cs="Arial"/>
        </w:rPr>
      </w:pPr>
      <w:r w:rsidRPr="00A07285">
        <w:rPr>
          <w:rFonts w:ascii="Arial" w:hAnsi="Arial" w:cs="Arial"/>
        </w:rPr>
        <w:t>Corresponde a las Administraciones educativas regular el funcionamiento de los órganos de coordinación docente y de orientación y potenciar los equipos de profesores que impartan clase en el mismo curso, así como la colaboración y el trabajo en equipo de los profesores que impartan clase a un mismo grupo de alumnos.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17"/>
        </w:numPr>
        <w:autoSpaceDE w:val="0"/>
        <w:autoSpaceDN w:val="0"/>
        <w:adjustRightInd w:val="0"/>
        <w:spacing w:line="276" w:lineRule="auto"/>
        <w:jc w:val="both"/>
        <w:rPr>
          <w:rFonts w:ascii="Arial" w:hAnsi="Arial" w:cs="Arial"/>
        </w:rPr>
      </w:pPr>
      <w:r w:rsidRPr="00A07285">
        <w:rPr>
          <w:rFonts w:ascii="Arial" w:hAnsi="Arial" w:cs="Arial"/>
        </w:rPr>
        <w:t>En los institutos de educación secundaria existirán, entre los órganos de coordinación docente, departamentos de coordinación didáctica que se encargarán de la organización y desarrollo de las enseñanzas propias de las materias o módulos que se les encomienden.</w:t>
      </w:r>
    </w:p>
    <w:p w:rsidR="00A07285" w:rsidRPr="00CB628E" w:rsidRDefault="00A07285" w:rsidP="00A07285">
      <w:pPr>
        <w:autoSpaceDE w:val="0"/>
        <w:autoSpaceDN w:val="0"/>
        <w:adjustRightInd w:val="0"/>
        <w:spacing w:line="276" w:lineRule="auto"/>
        <w:jc w:val="both"/>
        <w:rPr>
          <w:rFonts w:ascii="Arial" w:hAnsi="Arial" w:cs="Arial"/>
        </w:rPr>
      </w:pPr>
    </w:p>
    <w:p w:rsidR="00A07285" w:rsidRDefault="00A07285" w:rsidP="00A07285">
      <w:pPr>
        <w:autoSpaceDE w:val="0"/>
        <w:autoSpaceDN w:val="0"/>
        <w:adjustRightInd w:val="0"/>
        <w:spacing w:line="276" w:lineRule="auto"/>
        <w:jc w:val="both"/>
        <w:rPr>
          <w:rFonts w:ascii="Arial" w:hAnsi="Arial" w:cs="Arial"/>
        </w:rPr>
      </w:pPr>
    </w:p>
    <w:p w:rsidR="00A07285"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lastRenderedPageBreak/>
        <w:t xml:space="preserve">Artículo 131. </w:t>
      </w:r>
      <w:r w:rsidRPr="00A07285">
        <w:rPr>
          <w:rFonts w:ascii="Arial" w:hAnsi="Arial" w:cs="Arial"/>
          <w:b/>
          <w:i/>
          <w:iCs/>
        </w:rPr>
        <w:t>El equipo directivo.</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A07285" w:rsidRDefault="00A07285" w:rsidP="00A07285">
      <w:pPr>
        <w:pStyle w:val="Prrafodelista"/>
        <w:numPr>
          <w:ilvl w:val="2"/>
          <w:numId w:val="16"/>
        </w:numPr>
        <w:autoSpaceDE w:val="0"/>
        <w:autoSpaceDN w:val="0"/>
        <w:adjustRightInd w:val="0"/>
        <w:spacing w:line="276" w:lineRule="auto"/>
        <w:ind w:left="709"/>
        <w:jc w:val="both"/>
        <w:rPr>
          <w:rFonts w:ascii="Arial" w:hAnsi="Arial" w:cs="Arial"/>
        </w:rPr>
      </w:pPr>
      <w:r w:rsidRPr="00A07285">
        <w:rPr>
          <w:rFonts w:ascii="Arial" w:hAnsi="Arial" w:cs="Arial"/>
        </w:rPr>
        <w:t>El equipo directivo, órgano ejecutivo de gobierno de los centros públicos, estará integrado por el director, el jefe de estudios, el secretario y cuantos determinen las Administraciones educativas.</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16"/>
        </w:numPr>
        <w:autoSpaceDE w:val="0"/>
        <w:autoSpaceDN w:val="0"/>
        <w:adjustRightInd w:val="0"/>
        <w:spacing w:line="276" w:lineRule="auto"/>
        <w:ind w:left="709"/>
        <w:jc w:val="both"/>
        <w:rPr>
          <w:rFonts w:ascii="Arial" w:hAnsi="Arial" w:cs="Arial"/>
        </w:rPr>
      </w:pPr>
      <w:r w:rsidRPr="00A07285">
        <w:rPr>
          <w:rFonts w:ascii="Arial" w:hAnsi="Arial" w:cs="Arial"/>
        </w:rPr>
        <w:t xml:space="preserve">El equipo directivo trabajará de forma coordinada en el desempeño de sus funciones, conforme a las instrucciones del director y las funciones específicas legalmente establecidas. </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16"/>
        </w:numPr>
        <w:autoSpaceDE w:val="0"/>
        <w:autoSpaceDN w:val="0"/>
        <w:adjustRightInd w:val="0"/>
        <w:spacing w:line="276" w:lineRule="auto"/>
        <w:ind w:left="709"/>
        <w:jc w:val="both"/>
        <w:rPr>
          <w:rFonts w:ascii="Arial" w:hAnsi="Arial" w:cs="Arial"/>
        </w:rPr>
      </w:pPr>
      <w:r w:rsidRPr="00A07285">
        <w:rPr>
          <w:rFonts w:ascii="Arial" w:hAnsi="Arial" w:cs="Arial"/>
        </w:rPr>
        <w:t xml:space="preserve">El director, previa comunicación al Claustro de profesores y al Consejo Escolar, formulará propuesta de nombramiento y cese a </w:t>
      </w:r>
      <w:smartTag w:uri="urn:schemas-microsoft-com:office:smarttags" w:element="PersonName">
        <w:smartTagPr>
          <w:attr w:name="ProductID" w:val="la Administraci￳n"/>
        </w:smartTagPr>
        <w:r w:rsidRPr="00A07285">
          <w:rPr>
            <w:rFonts w:ascii="Arial" w:hAnsi="Arial" w:cs="Arial"/>
          </w:rPr>
          <w:t>la Administración</w:t>
        </w:r>
      </w:smartTag>
      <w:r w:rsidRPr="00A07285">
        <w:rPr>
          <w:rFonts w:ascii="Arial" w:hAnsi="Arial" w:cs="Arial"/>
        </w:rPr>
        <w:t xml:space="preserve"> educativa de los cargos de jefe de estudios y secretario de entre los profesores con destino en dicho centro.</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16"/>
        </w:numPr>
        <w:autoSpaceDE w:val="0"/>
        <w:autoSpaceDN w:val="0"/>
        <w:adjustRightInd w:val="0"/>
        <w:spacing w:line="276" w:lineRule="auto"/>
        <w:ind w:left="709"/>
        <w:jc w:val="both"/>
        <w:rPr>
          <w:rFonts w:ascii="Arial" w:hAnsi="Arial" w:cs="Arial"/>
        </w:rPr>
      </w:pPr>
      <w:r w:rsidRPr="00A07285">
        <w:rPr>
          <w:rFonts w:ascii="Arial" w:hAnsi="Arial" w:cs="Arial"/>
        </w:rPr>
        <w:t>Todos los miembros del equipo directivo cesarán en sus funciones al término de su mandato o cuando se produzca el cese del director.</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16"/>
        </w:numPr>
        <w:autoSpaceDE w:val="0"/>
        <w:autoSpaceDN w:val="0"/>
        <w:adjustRightInd w:val="0"/>
        <w:spacing w:line="276" w:lineRule="auto"/>
        <w:ind w:left="709"/>
        <w:jc w:val="both"/>
        <w:rPr>
          <w:rFonts w:ascii="Arial" w:hAnsi="Arial" w:cs="Arial"/>
        </w:rPr>
      </w:pPr>
      <w:r w:rsidRPr="00A07285">
        <w:rPr>
          <w:rFonts w:ascii="Arial" w:hAnsi="Arial" w:cs="Arial"/>
        </w:rPr>
        <w:t>Las Administraciones educativas favorecerán el ejercicio de la función directiva en los centros docentes, mediante la adopción de medidas que permitan mejorar la actuación de los equipos directivos en relación con el personal y los recursos materiales y mediante la organización de programas y cursos de formación.</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132. </w:t>
      </w:r>
      <w:r w:rsidRPr="00A07285">
        <w:rPr>
          <w:rFonts w:ascii="Arial" w:hAnsi="Arial" w:cs="Arial"/>
          <w:b/>
          <w:i/>
          <w:iCs/>
        </w:rPr>
        <w:t>Competencias del director.</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Default="00A07285" w:rsidP="00A07285">
      <w:pPr>
        <w:autoSpaceDE w:val="0"/>
        <w:autoSpaceDN w:val="0"/>
        <w:adjustRightInd w:val="0"/>
        <w:spacing w:line="276" w:lineRule="auto"/>
        <w:ind w:firstLine="720"/>
        <w:jc w:val="both"/>
        <w:rPr>
          <w:rFonts w:ascii="Arial" w:hAnsi="Arial" w:cs="Arial"/>
        </w:rPr>
      </w:pPr>
      <w:r w:rsidRPr="00CB628E">
        <w:rPr>
          <w:rFonts w:ascii="Arial" w:hAnsi="Arial" w:cs="Arial"/>
        </w:rPr>
        <w:t>Son competencias del director:</w:t>
      </w:r>
    </w:p>
    <w:p w:rsidR="00A07285" w:rsidRPr="00CB628E" w:rsidRDefault="00A07285" w:rsidP="00A07285">
      <w:pPr>
        <w:autoSpaceDE w:val="0"/>
        <w:autoSpaceDN w:val="0"/>
        <w:adjustRightInd w:val="0"/>
        <w:spacing w:line="276" w:lineRule="auto"/>
        <w:ind w:firstLine="720"/>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 xml:space="preserve">Ostentar la representación del centro, representar a </w:t>
      </w:r>
      <w:smartTag w:uri="urn:schemas-microsoft-com:office:smarttags" w:element="PersonName">
        <w:smartTagPr>
          <w:attr w:name="ProductID" w:val="la Administraci￳n"/>
        </w:smartTagPr>
        <w:r w:rsidRPr="00A07285">
          <w:rPr>
            <w:rFonts w:ascii="Arial" w:hAnsi="Arial" w:cs="Arial"/>
          </w:rPr>
          <w:t>la Administración</w:t>
        </w:r>
      </w:smartTag>
      <w:r w:rsidRPr="00A07285">
        <w:rPr>
          <w:rFonts w:ascii="Arial" w:hAnsi="Arial" w:cs="Arial"/>
        </w:rPr>
        <w:t xml:space="preserve"> educativa en el mismo y hacerle llegar a ésta los planteamientos, aspiraciones y necesidades de la comunidad educativa.</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Dirigir y coordinar todas las actividades del centro, sin perjuicio de las competencias atribuidas al Claustro de profesores y al Consejo Escolar.</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Ejercer la dirección pedagógica, promover la innovación educativa e impulsar planes para la consecución de los objetivos del proyecto educativo del centro.</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Garantizar el cumplimiento de las leyes y demás disposiciones vigentes.</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Ejercer la jefatura de todo el personal adscrito al centro.</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lastRenderedPageBreak/>
        <w:t xml:space="preserve">Favorecer la convivencia en el centro, garantizar la mediación en la resolución de los conflictos e imponer las medidas disciplinarias que correspondan a los alumnos, en cumplimiento de la normativa vigente sin perjuicio de las competencias atribuidas al Consejo Escolar en el </w:t>
      </w:r>
      <w:proofErr w:type="spellStart"/>
      <w:r w:rsidRPr="00A07285">
        <w:rPr>
          <w:rFonts w:ascii="Arial" w:hAnsi="Arial" w:cs="Arial"/>
        </w:rPr>
        <w:t>artícu</w:t>
      </w:r>
      <w:proofErr w:type="spellEnd"/>
      <w:r w:rsidRPr="00A07285">
        <w:rPr>
          <w:rFonts w:ascii="Arial" w:hAnsi="Arial" w:cs="Arial"/>
        </w:rPr>
        <w:t xml:space="preserve"> lo 127 de esta Ley. A tal fin, se promoverá la agilización de los procedimientos para la resolución de los conflictos en los centros.</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Impulsar la colaboración con las familias, con instituciones y con organismos que faciliten la relación del centro con el entorno, y fomentar un clima escolar que favorezca el estudio y el desarrollo de cuantas actuaciones propicien una formación integral en conocimientos y valores de los alumnos.</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Impulsar las evaluaciones internas del centro y colaborar en las evaluaciones externas y en la evaluación del profesorado.</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Convocar y presidir los actos académicos y las sesiones del Consejo Escolar y del Claustro de profesores del centro y ejecutar los acuerdos adoptados en el ámbito de sus competencias.</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Realizar las contrataciones de obras, servicios y suministros, así como autorizar los gastos de acuerdo con el presupuesto del centro, ordenar los pagos y visar las certificaciones y documentos oficiales del centro, todo ello de acuerdo con lo que establezcan las Administraciones educativas.</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 xml:space="preserve">Proponer a </w:t>
      </w:r>
      <w:smartTag w:uri="urn:schemas-microsoft-com:office:smarttags" w:element="PersonName">
        <w:smartTagPr>
          <w:attr w:name="ProductID" w:val="la Administraci￳n"/>
        </w:smartTagPr>
        <w:r w:rsidRPr="00A07285">
          <w:rPr>
            <w:rFonts w:ascii="Arial" w:hAnsi="Arial" w:cs="Arial"/>
          </w:rPr>
          <w:t>la Administración</w:t>
        </w:r>
      </w:smartTag>
      <w:r w:rsidRPr="00A07285">
        <w:rPr>
          <w:rFonts w:ascii="Arial" w:hAnsi="Arial" w:cs="Arial"/>
        </w:rPr>
        <w:t xml:space="preserve"> educativa el nombramiento y cese de los miembros del equipo directivo, previa información al Claustro de profesores y al Consejo Escolar del centro.</w:t>
      </w:r>
    </w:p>
    <w:p w:rsidR="00A07285" w:rsidRPr="00CB628E" w:rsidRDefault="00A07285" w:rsidP="00A07285">
      <w:pPr>
        <w:autoSpaceDE w:val="0"/>
        <w:autoSpaceDN w:val="0"/>
        <w:adjustRightInd w:val="0"/>
        <w:spacing w:line="276" w:lineRule="auto"/>
        <w:ind w:left="709" w:hanging="425"/>
        <w:jc w:val="both"/>
        <w:rPr>
          <w:rFonts w:ascii="Arial" w:hAnsi="Arial" w:cs="Arial"/>
        </w:rPr>
      </w:pPr>
    </w:p>
    <w:p w:rsidR="00A07285" w:rsidRPr="00A07285" w:rsidRDefault="00A07285" w:rsidP="00A07285">
      <w:pPr>
        <w:pStyle w:val="Prrafodelista"/>
        <w:numPr>
          <w:ilvl w:val="1"/>
          <w:numId w:val="20"/>
        </w:numPr>
        <w:autoSpaceDE w:val="0"/>
        <w:autoSpaceDN w:val="0"/>
        <w:adjustRightInd w:val="0"/>
        <w:spacing w:line="276" w:lineRule="auto"/>
        <w:ind w:left="709" w:hanging="425"/>
        <w:jc w:val="both"/>
        <w:rPr>
          <w:rFonts w:ascii="Arial" w:hAnsi="Arial" w:cs="Arial"/>
        </w:rPr>
      </w:pPr>
      <w:r w:rsidRPr="00A07285">
        <w:rPr>
          <w:rFonts w:ascii="Arial" w:hAnsi="Arial" w:cs="Arial"/>
        </w:rPr>
        <w:t xml:space="preserve">Cualesquiera otras que le sean encomendadas por </w:t>
      </w:r>
      <w:smartTag w:uri="urn:schemas-microsoft-com:office:smarttags" w:element="PersonName">
        <w:smartTagPr>
          <w:attr w:name="ProductID" w:val="la Administraci￳n"/>
        </w:smartTagPr>
        <w:r w:rsidRPr="00A07285">
          <w:rPr>
            <w:rFonts w:ascii="Arial" w:hAnsi="Arial" w:cs="Arial"/>
          </w:rPr>
          <w:t>la Administración</w:t>
        </w:r>
      </w:smartTag>
      <w:r w:rsidRPr="00A07285">
        <w:rPr>
          <w:rFonts w:ascii="Arial" w:hAnsi="Arial" w:cs="Arial"/>
        </w:rPr>
        <w:t xml:space="preserve"> educativa.</w:t>
      </w:r>
    </w:p>
    <w:p w:rsidR="00A07285" w:rsidRPr="00A07285" w:rsidRDefault="00A07285" w:rsidP="00A07285">
      <w:pPr>
        <w:autoSpaceDE w:val="0"/>
        <w:autoSpaceDN w:val="0"/>
        <w:adjustRightInd w:val="0"/>
        <w:spacing w:line="276" w:lineRule="auto"/>
        <w:jc w:val="both"/>
        <w:rPr>
          <w:rFonts w:ascii="Arial" w:hAnsi="Arial" w:cs="Arial"/>
          <w:b/>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133. </w:t>
      </w:r>
      <w:r w:rsidRPr="00A07285">
        <w:rPr>
          <w:rFonts w:ascii="Arial" w:hAnsi="Arial" w:cs="Arial"/>
          <w:b/>
          <w:i/>
          <w:iCs/>
        </w:rPr>
        <w:t>Selección del director.</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A07285" w:rsidRDefault="00A07285" w:rsidP="00A07285">
      <w:pPr>
        <w:pStyle w:val="Prrafodelista"/>
        <w:numPr>
          <w:ilvl w:val="2"/>
          <w:numId w:val="20"/>
        </w:numPr>
        <w:autoSpaceDE w:val="0"/>
        <w:autoSpaceDN w:val="0"/>
        <w:adjustRightInd w:val="0"/>
        <w:spacing w:line="276" w:lineRule="auto"/>
        <w:ind w:left="709"/>
        <w:jc w:val="both"/>
        <w:rPr>
          <w:rFonts w:ascii="Arial" w:hAnsi="Arial" w:cs="Arial"/>
        </w:rPr>
      </w:pPr>
      <w:r w:rsidRPr="00A07285">
        <w:rPr>
          <w:rFonts w:ascii="Arial" w:hAnsi="Arial" w:cs="Arial"/>
        </w:rPr>
        <w:t xml:space="preserve">La selección del director se realizará mediante un proceso en el que participen la comunidad educativa y </w:t>
      </w:r>
      <w:smartTag w:uri="urn:schemas-microsoft-com:office:smarttags" w:element="PersonName">
        <w:smartTagPr>
          <w:attr w:name="ProductID" w:val="la Administración"/>
        </w:smartTagPr>
        <w:r w:rsidRPr="00A07285">
          <w:rPr>
            <w:rFonts w:ascii="Arial" w:hAnsi="Arial" w:cs="Arial"/>
          </w:rPr>
          <w:t>la Administración</w:t>
        </w:r>
      </w:smartTag>
      <w:r w:rsidRPr="00A07285">
        <w:rPr>
          <w:rFonts w:ascii="Arial" w:hAnsi="Arial" w:cs="Arial"/>
        </w:rPr>
        <w:t xml:space="preserve"> educativa.</w:t>
      </w:r>
    </w:p>
    <w:p w:rsidR="00A07285" w:rsidRPr="00CB628E" w:rsidRDefault="00A07285" w:rsidP="00A07285">
      <w:pPr>
        <w:autoSpaceDE w:val="0"/>
        <w:autoSpaceDN w:val="0"/>
        <w:adjustRightInd w:val="0"/>
        <w:spacing w:line="276" w:lineRule="auto"/>
        <w:ind w:left="709" w:firstLine="60"/>
        <w:jc w:val="both"/>
        <w:rPr>
          <w:rFonts w:ascii="Arial" w:hAnsi="Arial" w:cs="Arial"/>
        </w:rPr>
      </w:pPr>
    </w:p>
    <w:p w:rsidR="00A07285" w:rsidRPr="00A07285" w:rsidRDefault="00A07285" w:rsidP="00A07285">
      <w:pPr>
        <w:pStyle w:val="Prrafodelista"/>
        <w:numPr>
          <w:ilvl w:val="2"/>
          <w:numId w:val="20"/>
        </w:numPr>
        <w:autoSpaceDE w:val="0"/>
        <w:autoSpaceDN w:val="0"/>
        <w:adjustRightInd w:val="0"/>
        <w:spacing w:line="276" w:lineRule="auto"/>
        <w:ind w:left="709"/>
        <w:jc w:val="both"/>
        <w:rPr>
          <w:rFonts w:ascii="Arial" w:hAnsi="Arial" w:cs="Arial"/>
        </w:rPr>
      </w:pPr>
      <w:r w:rsidRPr="00A07285">
        <w:rPr>
          <w:rFonts w:ascii="Arial" w:hAnsi="Arial" w:cs="Arial"/>
        </w:rPr>
        <w:t>Dicho proceso debe permitir seleccionar a los candidatos más idóneos profesionalmente y que obtengan el mayor apoyo de la comunidad educativa.</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20"/>
        </w:numPr>
        <w:autoSpaceDE w:val="0"/>
        <w:autoSpaceDN w:val="0"/>
        <w:adjustRightInd w:val="0"/>
        <w:spacing w:line="276" w:lineRule="auto"/>
        <w:ind w:left="709"/>
        <w:jc w:val="both"/>
        <w:rPr>
          <w:rFonts w:ascii="Arial" w:hAnsi="Arial" w:cs="Arial"/>
        </w:rPr>
      </w:pPr>
      <w:r w:rsidRPr="00A07285">
        <w:rPr>
          <w:rFonts w:ascii="Arial" w:hAnsi="Arial" w:cs="Arial"/>
        </w:rPr>
        <w:t xml:space="preserve">La selección y nombramiento de directores de los centros públicos se efectuará mediante concurso de méritos entre profesores funcionarios de </w:t>
      </w:r>
      <w:r w:rsidRPr="00A07285">
        <w:rPr>
          <w:rFonts w:ascii="Arial" w:hAnsi="Arial" w:cs="Arial"/>
        </w:rPr>
        <w:lastRenderedPageBreak/>
        <w:t>carrera que impartan alguna de las enseñanzas encomendadas al centro.</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Default="00A07285" w:rsidP="00A07285">
      <w:pPr>
        <w:pStyle w:val="Prrafodelista"/>
        <w:numPr>
          <w:ilvl w:val="2"/>
          <w:numId w:val="20"/>
        </w:numPr>
        <w:autoSpaceDE w:val="0"/>
        <w:autoSpaceDN w:val="0"/>
        <w:adjustRightInd w:val="0"/>
        <w:spacing w:line="276" w:lineRule="auto"/>
        <w:ind w:left="709"/>
        <w:jc w:val="both"/>
        <w:rPr>
          <w:rFonts w:ascii="Arial" w:hAnsi="Arial" w:cs="Arial"/>
        </w:rPr>
      </w:pPr>
      <w:r w:rsidRPr="00A07285">
        <w:rPr>
          <w:rFonts w:ascii="Arial" w:hAnsi="Arial" w:cs="Arial"/>
        </w:rPr>
        <w:t xml:space="preserve">La selección se realizará de conformidad con los principios de igualdad, publicidad, mérito y capacidad. </w:t>
      </w:r>
    </w:p>
    <w:p w:rsidR="00A07285" w:rsidRPr="00A07285" w:rsidRDefault="00A07285" w:rsidP="00A07285">
      <w:pPr>
        <w:autoSpaceDE w:val="0"/>
        <w:autoSpaceDN w:val="0"/>
        <w:adjustRightInd w:val="0"/>
        <w:spacing w:line="276" w:lineRule="auto"/>
        <w:jc w:val="both"/>
        <w:rPr>
          <w:rFonts w:ascii="Arial" w:hAnsi="Arial" w:cs="Arial"/>
          <w:b/>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 Artículo 134. </w:t>
      </w:r>
      <w:r w:rsidRPr="00A07285">
        <w:rPr>
          <w:rFonts w:ascii="Arial" w:hAnsi="Arial" w:cs="Arial"/>
          <w:b/>
          <w:i/>
          <w:iCs/>
        </w:rPr>
        <w:t>Requisitos para ser candidato a director.</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23"/>
        </w:numPr>
        <w:autoSpaceDE w:val="0"/>
        <w:autoSpaceDN w:val="0"/>
        <w:adjustRightInd w:val="0"/>
        <w:spacing w:line="276" w:lineRule="auto"/>
        <w:jc w:val="both"/>
        <w:rPr>
          <w:rFonts w:ascii="Arial" w:hAnsi="Arial" w:cs="Arial"/>
        </w:rPr>
      </w:pPr>
      <w:r w:rsidRPr="00A07285">
        <w:rPr>
          <w:rFonts w:ascii="Arial" w:hAnsi="Arial" w:cs="Arial"/>
        </w:rPr>
        <w:t>Serán requisitos para poder participar en el concurso de méritos los siguientes: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23"/>
        </w:numPr>
        <w:autoSpaceDE w:val="0"/>
        <w:autoSpaceDN w:val="0"/>
        <w:adjustRightInd w:val="0"/>
        <w:spacing w:line="276" w:lineRule="auto"/>
        <w:jc w:val="both"/>
        <w:rPr>
          <w:rFonts w:ascii="Arial" w:hAnsi="Arial" w:cs="Arial"/>
        </w:rPr>
      </w:pPr>
      <w:r w:rsidRPr="00A07285">
        <w:rPr>
          <w:rFonts w:ascii="Arial" w:hAnsi="Arial" w:cs="Arial"/>
        </w:rPr>
        <w:t>Tener una antigüedad de al menos cinco años como funcionario de carrera en la función pública docente.</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23"/>
        </w:numPr>
        <w:autoSpaceDE w:val="0"/>
        <w:autoSpaceDN w:val="0"/>
        <w:adjustRightInd w:val="0"/>
        <w:spacing w:line="276" w:lineRule="auto"/>
        <w:jc w:val="both"/>
        <w:rPr>
          <w:rFonts w:ascii="Arial" w:hAnsi="Arial" w:cs="Arial"/>
        </w:rPr>
      </w:pPr>
      <w:r w:rsidRPr="00A07285">
        <w:rPr>
          <w:rFonts w:ascii="Arial" w:hAnsi="Arial" w:cs="Arial"/>
        </w:rPr>
        <w:t>Haber impartido docencia directa como funcionario de carrera, durante un periodo de igual duración, en alguna de las enseñanzas de las que ofrece el centro a que se opta.</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23"/>
        </w:numPr>
        <w:autoSpaceDE w:val="0"/>
        <w:autoSpaceDN w:val="0"/>
        <w:adjustRightInd w:val="0"/>
        <w:spacing w:line="276" w:lineRule="auto"/>
        <w:jc w:val="both"/>
        <w:rPr>
          <w:rFonts w:ascii="Arial" w:hAnsi="Arial" w:cs="Arial"/>
        </w:rPr>
      </w:pPr>
      <w:r w:rsidRPr="00A07285">
        <w:rPr>
          <w:rFonts w:ascii="Arial" w:hAnsi="Arial" w:cs="Arial"/>
        </w:rPr>
        <w:t xml:space="preserve">Estar prestando servicios en un centro público, en alguna de las enseñanzas de las del centro al que se opta, con una antigüedad en el mismo de al menos un curso completo al publicarse la convocatoria, en el ámbito de </w:t>
      </w:r>
      <w:smartTag w:uri="urn:schemas-microsoft-com:office:smarttags" w:element="PersonName">
        <w:smartTagPr>
          <w:attr w:name="ProductID" w:val="la Administración"/>
        </w:smartTagPr>
        <w:r w:rsidRPr="00A07285">
          <w:rPr>
            <w:rFonts w:ascii="Arial" w:hAnsi="Arial" w:cs="Arial"/>
          </w:rPr>
          <w:t>la Administración</w:t>
        </w:r>
      </w:smartTag>
      <w:r w:rsidRPr="00A07285">
        <w:rPr>
          <w:rFonts w:ascii="Arial" w:hAnsi="Arial" w:cs="Arial"/>
        </w:rPr>
        <w:t xml:space="preserve"> educativa convocante.</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1"/>
          <w:numId w:val="23"/>
        </w:numPr>
        <w:autoSpaceDE w:val="0"/>
        <w:autoSpaceDN w:val="0"/>
        <w:adjustRightInd w:val="0"/>
        <w:spacing w:line="276" w:lineRule="auto"/>
        <w:jc w:val="both"/>
        <w:rPr>
          <w:rFonts w:ascii="Arial" w:hAnsi="Arial" w:cs="Arial"/>
        </w:rPr>
      </w:pPr>
      <w:r w:rsidRPr="00A07285">
        <w:rPr>
          <w:rFonts w:ascii="Arial" w:hAnsi="Arial" w:cs="Arial"/>
        </w:rPr>
        <w:t>Presentar un proyecto de dirección que incluya, entre otros, los objetivos, las líneas de actuación y la evaluación del mismo.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23"/>
        </w:numPr>
        <w:autoSpaceDE w:val="0"/>
        <w:autoSpaceDN w:val="0"/>
        <w:adjustRightInd w:val="0"/>
        <w:spacing w:line="276" w:lineRule="auto"/>
        <w:jc w:val="both"/>
        <w:rPr>
          <w:rFonts w:ascii="Arial" w:hAnsi="Arial" w:cs="Arial"/>
        </w:rPr>
      </w:pPr>
      <w:r w:rsidRPr="00A07285">
        <w:rPr>
          <w:rFonts w:ascii="Arial" w:hAnsi="Arial" w:cs="Arial"/>
        </w:rPr>
        <w:t>En los centros específicos de educación infantil, en los incompletos de educación primaria, en los de educación secundaria con menos de ocho unidades, en los que impartan enseñanzas artísticas profesionales, deportivas, de idiomas o las dirigidas a personas adultas con menos de ocho profesores, las Administraciones educativas podrán eximir a los candidatos de cumplir alguno de los requisitos establecidos en el apartado 1 de este artículo.</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135. </w:t>
      </w:r>
      <w:r w:rsidRPr="00A07285">
        <w:rPr>
          <w:rFonts w:ascii="Arial" w:hAnsi="Arial" w:cs="Arial"/>
          <w:b/>
          <w:i/>
          <w:iCs/>
        </w:rPr>
        <w:t>Procedimiento de selección.</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A07285" w:rsidRDefault="00A07285" w:rsidP="00A07285">
      <w:pPr>
        <w:pStyle w:val="Prrafodelista"/>
        <w:numPr>
          <w:ilvl w:val="2"/>
          <w:numId w:val="13"/>
        </w:numPr>
        <w:autoSpaceDE w:val="0"/>
        <w:autoSpaceDN w:val="0"/>
        <w:adjustRightInd w:val="0"/>
        <w:spacing w:line="276" w:lineRule="auto"/>
        <w:ind w:left="709"/>
        <w:jc w:val="both"/>
        <w:rPr>
          <w:rFonts w:ascii="Arial" w:hAnsi="Arial" w:cs="Arial"/>
        </w:rPr>
      </w:pPr>
      <w:r w:rsidRPr="00A07285">
        <w:rPr>
          <w:rFonts w:ascii="Arial" w:hAnsi="Arial" w:cs="Arial"/>
        </w:rPr>
        <w:t>Para la selección de los directores en los centros públicos, las Administraciones educativas convocarán concurso de méritos y establecerán los criterios objetivos y el procedimiento de valoración de los méritos del candidato y del proyecto presentado.</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13"/>
        </w:numPr>
        <w:autoSpaceDE w:val="0"/>
        <w:autoSpaceDN w:val="0"/>
        <w:adjustRightInd w:val="0"/>
        <w:spacing w:line="276" w:lineRule="auto"/>
        <w:ind w:left="709"/>
        <w:jc w:val="both"/>
        <w:rPr>
          <w:rFonts w:ascii="Arial" w:hAnsi="Arial" w:cs="Arial"/>
        </w:rPr>
      </w:pPr>
      <w:r w:rsidRPr="00A07285">
        <w:rPr>
          <w:rFonts w:ascii="Arial" w:hAnsi="Arial" w:cs="Arial"/>
        </w:rPr>
        <w:lastRenderedPageBreak/>
        <w:t xml:space="preserve">La selección será realizada en el centro por una Comisión constituida por representantes de </w:t>
      </w:r>
      <w:smartTag w:uri="urn:schemas-microsoft-com:office:smarttags" w:element="PersonName">
        <w:smartTagPr>
          <w:attr w:name="ProductID" w:val="la Administración"/>
        </w:smartTagPr>
        <w:r w:rsidRPr="00A07285">
          <w:rPr>
            <w:rFonts w:ascii="Arial" w:hAnsi="Arial" w:cs="Arial"/>
          </w:rPr>
          <w:t>la Administración</w:t>
        </w:r>
      </w:smartTag>
      <w:r w:rsidRPr="00A07285">
        <w:rPr>
          <w:rFonts w:ascii="Arial" w:hAnsi="Arial" w:cs="Arial"/>
        </w:rPr>
        <w:t xml:space="preserve"> educativa y del centro correspondiente.</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13"/>
        </w:numPr>
        <w:autoSpaceDE w:val="0"/>
        <w:autoSpaceDN w:val="0"/>
        <w:adjustRightInd w:val="0"/>
        <w:spacing w:line="276" w:lineRule="auto"/>
        <w:ind w:left="709"/>
        <w:jc w:val="both"/>
        <w:rPr>
          <w:rFonts w:ascii="Arial" w:hAnsi="Arial" w:cs="Arial"/>
        </w:rPr>
      </w:pPr>
      <w:r w:rsidRPr="00A07285">
        <w:rPr>
          <w:rFonts w:ascii="Arial" w:hAnsi="Arial" w:cs="Arial"/>
        </w:rPr>
        <w:t>Corresponde a las Administraciones educativas determinar el número total de vocales de las comisiones. Al menos un tercio de los miembros de la comisión será profesorado elegido por el Claustro y otro tercio será elegido por y entre los miembros del Consejo Escolar que no son profesores.</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13"/>
        </w:numPr>
        <w:autoSpaceDE w:val="0"/>
        <w:autoSpaceDN w:val="0"/>
        <w:adjustRightInd w:val="0"/>
        <w:spacing w:line="276" w:lineRule="auto"/>
        <w:ind w:left="709"/>
        <w:jc w:val="both"/>
        <w:rPr>
          <w:rFonts w:ascii="Arial" w:hAnsi="Arial" w:cs="Arial"/>
        </w:rPr>
      </w:pPr>
      <w:r w:rsidRPr="00A07285">
        <w:rPr>
          <w:rFonts w:ascii="Arial" w:hAnsi="Arial" w:cs="Arial"/>
        </w:rPr>
        <w:t xml:space="preserve">La selección del director, que tendrá en cuenta la valoración objetiva de los méritos académicos y profesionales acreditados por los aspirantes y la valoración del proyecto de dirección, será decidida democráticamente por los miembros de </w:t>
      </w:r>
      <w:smartTag w:uri="urn:schemas-microsoft-com:office:smarttags" w:element="PersonName">
        <w:smartTagPr>
          <w:attr w:name="ProductID" w:val="la Comisi￳n"/>
        </w:smartTagPr>
        <w:r w:rsidRPr="00A07285">
          <w:rPr>
            <w:rFonts w:ascii="Arial" w:hAnsi="Arial" w:cs="Arial"/>
          </w:rPr>
          <w:t>la Comisión</w:t>
        </w:r>
      </w:smartTag>
      <w:r w:rsidRPr="00A07285">
        <w:rPr>
          <w:rFonts w:ascii="Arial" w:hAnsi="Arial" w:cs="Arial"/>
        </w:rPr>
        <w:t>, de acuerdo con los criterios establecidos por las Administraciones educativas.</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13"/>
        </w:numPr>
        <w:autoSpaceDE w:val="0"/>
        <w:autoSpaceDN w:val="0"/>
        <w:adjustRightInd w:val="0"/>
        <w:spacing w:line="276" w:lineRule="auto"/>
        <w:ind w:left="709"/>
        <w:jc w:val="both"/>
        <w:rPr>
          <w:rFonts w:ascii="Arial" w:hAnsi="Arial" w:cs="Arial"/>
        </w:rPr>
      </w:pPr>
      <w:r w:rsidRPr="00A07285">
        <w:rPr>
          <w:rFonts w:ascii="Arial" w:hAnsi="Arial" w:cs="Arial"/>
        </w:rPr>
        <w:t xml:space="preserve">La selección se realizará considerando, primero, las candidaturas de profesores del centro, que tendrán preferencia. En ausencia de candidatos del centro o cuando éstos no hayan sido seleccionados, </w:t>
      </w:r>
      <w:smartTag w:uri="urn:schemas-microsoft-com:office:smarttags" w:element="PersonName">
        <w:smartTagPr>
          <w:attr w:name="ProductID" w:val="la Comisión"/>
        </w:smartTagPr>
        <w:r w:rsidRPr="00A07285">
          <w:rPr>
            <w:rFonts w:ascii="Arial" w:hAnsi="Arial" w:cs="Arial"/>
          </w:rPr>
          <w:t>la Comisión</w:t>
        </w:r>
      </w:smartTag>
      <w:r w:rsidRPr="00A07285">
        <w:rPr>
          <w:rFonts w:ascii="Arial" w:hAnsi="Arial" w:cs="Arial"/>
        </w:rPr>
        <w:t xml:space="preserve"> valorará las candidaturas de profesores de otros centros.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136. </w:t>
      </w:r>
      <w:r w:rsidRPr="00A07285">
        <w:rPr>
          <w:rFonts w:ascii="Arial" w:hAnsi="Arial" w:cs="Arial"/>
          <w:b/>
          <w:i/>
          <w:iCs/>
        </w:rPr>
        <w:t>Nombramiento.</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A07285" w:rsidRDefault="00A07285" w:rsidP="00A07285">
      <w:pPr>
        <w:pStyle w:val="Prrafodelista"/>
        <w:numPr>
          <w:ilvl w:val="0"/>
          <w:numId w:val="25"/>
        </w:numPr>
        <w:autoSpaceDE w:val="0"/>
        <w:autoSpaceDN w:val="0"/>
        <w:adjustRightInd w:val="0"/>
        <w:spacing w:line="276" w:lineRule="auto"/>
        <w:jc w:val="both"/>
        <w:rPr>
          <w:rFonts w:ascii="Arial" w:hAnsi="Arial" w:cs="Arial"/>
        </w:rPr>
      </w:pPr>
      <w:r w:rsidRPr="00A07285">
        <w:rPr>
          <w:rFonts w:ascii="Arial" w:hAnsi="Arial" w:cs="Arial"/>
        </w:rPr>
        <w:t>Los aspirantes seleccionados deberán superar un programa de formación inicial, organizado por las Administraciones educativas. Los aspirantes seleccionados que acrediten una experiencia de al menos dos años en la función directiva estarán exentos de la realización del programa de formación  inicial.</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25"/>
        </w:numPr>
        <w:autoSpaceDE w:val="0"/>
        <w:autoSpaceDN w:val="0"/>
        <w:adjustRightInd w:val="0"/>
        <w:spacing w:line="276" w:lineRule="auto"/>
        <w:jc w:val="both"/>
        <w:rPr>
          <w:rFonts w:ascii="Arial" w:hAnsi="Arial" w:cs="Arial"/>
        </w:rPr>
      </w:pPr>
      <w:r w:rsidRPr="00A07285">
        <w:rPr>
          <w:rFonts w:ascii="Arial" w:hAnsi="Arial" w:cs="Arial"/>
        </w:rPr>
        <w:t>La Administración educativa nombrará director del centro que corresponda, por un periodo de cuatro años, al aspirante que haya superado este programa.</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pStyle w:val="Prrafodelista"/>
        <w:numPr>
          <w:ilvl w:val="0"/>
          <w:numId w:val="25"/>
        </w:numPr>
        <w:autoSpaceDE w:val="0"/>
        <w:autoSpaceDN w:val="0"/>
        <w:adjustRightInd w:val="0"/>
        <w:spacing w:line="276" w:lineRule="auto"/>
        <w:jc w:val="both"/>
        <w:rPr>
          <w:rFonts w:ascii="Arial" w:hAnsi="Arial" w:cs="Arial"/>
        </w:rPr>
      </w:pPr>
      <w:r w:rsidRPr="00A07285">
        <w:rPr>
          <w:rFonts w:ascii="Arial" w:hAnsi="Arial" w:cs="Arial"/>
        </w:rPr>
        <w:t>El nombramiento de los directores podrá renovarse, por periodos de igual duración, previa evaluación positiva del trabajo desarrollado al final de los mismos. Los criterios y procedimientos de esta evaluación serán públicos. Las Administraciones educativas podrán fijar un límite máximo para la renovación de los mandatos.</w:t>
      </w:r>
    </w:p>
    <w:p w:rsidR="00A07285" w:rsidRPr="00CB628E" w:rsidRDefault="00A07285" w:rsidP="00A07285">
      <w:pPr>
        <w:autoSpaceDE w:val="0"/>
        <w:autoSpaceDN w:val="0"/>
        <w:adjustRightInd w:val="0"/>
        <w:spacing w:line="276" w:lineRule="auto"/>
        <w:jc w:val="both"/>
        <w:rPr>
          <w:rFonts w:ascii="Arial" w:hAnsi="Arial" w:cs="Arial"/>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137. </w:t>
      </w:r>
      <w:r w:rsidRPr="00A07285">
        <w:rPr>
          <w:rFonts w:ascii="Arial" w:hAnsi="Arial" w:cs="Arial"/>
          <w:b/>
          <w:i/>
          <w:iCs/>
        </w:rPr>
        <w:t>Nombramiento con carácter extraordinario.</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CB628E" w:rsidRDefault="00A07285" w:rsidP="00A07285">
      <w:pPr>
        <w:autoSpaceDE w:val="0"/>
        <w:autoSpaceDN w:val="0"/>
        <w:adjustRightInd w:val="0"/>
        <w:spacing w:line="276" w:lineRule="auto"/>
        <w:jc w:val="both"/>
        <w:rPr>
          <w:rFonts w:ascii="Arial" w:hAnsi="Arial" w:cs="Arial"/>
          <w:i/>
          <w:iCs/>
        </w:rPr>
      </w:pPr>
      <w:r w:rsidRPr="00CB628E">
        <w:rPr>
          <w:rFonts w:ascii="Arial" w:hAnsi="Arial" w:cs="Arial"/>
          <w:i/>
          <w:iCs/>
        </w:rPr>
        <w:t xml:space="preserve"> </w:t>
      </w:r>
      <w:r>
        <w:rPr>
          <w:rFonts w:ascii="Arial" w:hAnsi="Arial" w:cs="Arial"/>
          <w:i/>
          <w:iCs/>
        </w:rPr>
        <w:tab/>
      </w:r>
      <w:r w:rsidRPr="00CB628E">
        <w:rPr>
          <w:rFonts w:ascii="Arial" w:hAnsi="Arial" w:cs="Arial"/>
        </w:rPr>
        <w:t>En ausencia de candidatos, en el caso de centros de</w:t>
      </w:r>
      <w:r>
        <w:rPr>
          <w:rFonts w:ascii="Arial" w:hAnsi="Arial" w:cs="Arial"/>
        </w:rPr>
        <w:t xml:space="preserve"> </w:t>
      </w:r>
      <w:r w:rsidRPr="00CB628E">
        <w:rPr>
          <w:rFonts w:ascii="Arial" w:hAnsi="Arial" w:cs="Arial"/>
        </w:rPr>
        <w:t xml:space="preserve">nueva creación o cuando </w:t>
      </w:r>
      <w:smartTag w:uri="urn:schemas-microsoft-com:office:smarttags" w:element="PersonName">
        <w:smartTagPr>
          <w:attr w:name="ProductID" w:val="la Comisi￳n"/>
        </w:smartTagPr>
        <w:r w:rsidRPr="00CB628E">
          <w:rPr>
            <w:rFonts w:ascii="Arial" w:hAnsi="Arial" w:cs="Arial"/>
          </w:rPr>
          <w:t>la Comisión</w:t>
        </w:r>
      </w:smartTag>
      <w:r w:rsidRPr="00CB628E">
        <w:rPr>
          <w:rFonts w:ascii="Arial" w:hAnsi="Arial" w:cs="Arial"/>
        </w:rPr>
        <w:t xml:space="preserve"> correspondiente no</w:t>
      </w:r>
      <w:r w:rsidRPr="00CB628E">
        <w:rPr>
          <w:rFonts w:ascii="Arial" w:hAnsi="Arial" w:cs="Arial"/>
          <w:i/>
          <w:iCs/>
        </w:rPr>
        <w:t xml:space="preserve"> </w:t>
      </w:r>
      <w:r w:rsidRPr="00CB628E">
        <w:rPr>
          <w:rFonts w:ascii="Arial" w:hAnsi="Arial" w:cs="Arial"/>
        </w:rPr>
        <w:t xml:space="preserve">haya seleccionado a ningún aspirante, </w:t>
      </w:r>
      <w:smartTag w:uri="urn:schemas-microsoft-com:office:smarttags" w:element="PersonName">
        <w:smartTagPr>
          <w:attr w:name="ProductID" w:val="la Administración"/>
        </w:smartTagPr>
        <w:r w:rsidRPr="00CB628E">
          <w:rPr>
            <w:rFonts w:ascii="Arial" w:hAnsi="Arial" w:cs="Arial"/>
          </w:rPr>
          <w:lastRenderedPageBreak/>
          <w:t>la Administración</w:t>
        </w:r>
      </w:smartTag>
      <w:r w:rsidRPr="00CB628E">
        <w:rPr>
          <w:rFonts w:ascii="Arial" w:hAnsi="Arial" w:cs="Arial"/>
          <w:i/>
          <w:iCs/>
        </w:rPr>
        <w:t xml:space="preserve"> </w:t>
      </w:r>
      <w:r w:rsidRPr="00CB628E">
        <w:rPr>
          <w:rFonts w:ascii="Arial" w:hAnsi="Arial" w:cs="Arial"/>
        </w:rPr>
        <w:t>educativa nombrará director a un profesor funcionario</w:t>
      </w:r>
      <w:r w:rsidRPr="00CB628E">
        <w:rPr>
          <w:rFonts w:ascii="Arial" w:hAnsi="Arial" w:cs="Arial"/>
          <w:i/>
          <w:iCs/>
        </w:rPr>
        <w:t xml:space="preserve"> </w:t>
      </w:r>
      <w:r w:rsidRPr="00CB628E">
        <w:rPr>
          <w:rFonts w:ascii="Arial" w:hAnsi="Arial" w:cs="Arial"/>
        </w:rPr>
        <w:t>por un periodo máximo de cuatro años.</w:t>
      </w:r>
    </w:p>
    <w:p w:rsidR="00A07285" w:rsidRPr="00CB628E" w:rsidRDefault="00A07285" w:rsidP="00A07285">
      <w:pPr>
        <w:autoSpaceDE w:val="0"/>
        <w:autoSpaceDN w:val="0"/>
        <w:adjustRightInd w:val="0"/>
        <w:spacing w:line="276" w:lineRule="auto"/>
        <w:jc w:val="both"/>
        <w:rPr>
          <w:rFonts w:ascii="Arial" w:hAnsi="Arial" w:cs="Arial"/>
        </w:rPr>
      </w:pPr>
    </w:p>
    <w:p w:rsid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138. </w:t>
      </w:r>
      <w:r w:rsidRPr="00A07285">
        <w:rPr>
          <w:rFonts w:ascii="Arial" w:hAnsi="Arial" w:cs="Arial"/>
          <w:b/>
          <w:i/>
          <w:iCs/>
        </w:rPr>
        <w:t>Cese del director.</w:t>
      </w:r>
    </w:p>
    <w:p w:rsidR="00A07285" w:rsidRPr="00A07285" w:rsidRDefault="00A07285" w:rsidP="00A07285">
      <w:pPr>
        <w:autoSpaceDE w:val="0"/>
        <w:autoSpaceDN w:val="0"/>
        <w:adjustRightInd w:val="0"/>
        <w:spacing w:line="276" w:lineRule="auto"/>
        <w:jc w:val="both"/>
        <w:rPr>
          <w:rFonts w:ascii="Arial" w:hAnsi="Arial" w:cs="Arial"/>
          <w:b/>
          <w:i/>
          <w:iCs/>
        </w:rPr>
      </w:pPr>
    </w:p>
    <w:p w:rsidR="00A07285" w:rsidRPr="00CB628E" w:rsidRDefault="00A07285" w:rsidP="00A07285">
      <w:pPr>
        <w:autoSpaceDE w:val="0"/>
        <w:autoSpaceDN w:val="0"/>
        <w:adjustRightInd w:val="0"/>
        <w:spacing w:line="276" w:lineRule="auto"/>
        <w:ind w:firstLine="720"/>
        <w:jc w:val="both"/>
        <w:rPr>
          <w:rFonts w:ascii="Arial" w:hAnsi="Arial" w:cs="Arial"/>
          <w:i/>
          <w:iCs/>
        </w:rPr>
      </w:pPr>
      <w:r w:rsidRPr="00CB628E">
        <w:rPr>
          <w:rFonts w:ascii="Arial" w:hAnsi="Arial" w:cs="Arial"/>
        </w:rPr>
        <w:t>El cese del director se producirá en los siguientes:</w:t>
      </w:r>
    </w:p>
    <w:p w:rsidR="00A07285" w:rsidRPr="00A07285" w:rsidRDefault="00A07285" w:rsidP="00A07285">
      <w:pPr>
        <w:pStyle w:val="Prrafodelista"/>
        <w:numPr>
          <w:ilvl w:val="1"/>
          <w:numId w:val="30"/>
        </w:numPr>
        <w:autoSpaceDE w:val="0"/>
        <w:autoSpaceDN w:val="0"/>
        <w:adjustRightInd w:val="0"/>
        <w:spacing w:line="276" w:lineRule="auto"/>
        <w:ind w:left="709"/>
        <w:jc w:val="both"/>
        <w:rPr>
          <w:rFonts w:ascii="Arial" w:hAnsi="Arial" w:cs="Arial"/>
        </w:rPr>
      </w:pPr>
      <w:r w:rsidRPr="00A07285">
        <w:rPr>
          <w:rFonts w:ascii="Arial" w:hAnsi="Arial" w:cs="Arial"/>
        </w:rPr>
        <w:t>Finalización del periodo para el que fue nombrado y, en su caso, de la prórroga del mismo.</w:t>
      </w:r>
    </w:p>
    <w:p w:rsidR="00A07285" w:rsidRPr="00CB628E" w:rsidRDefault="00A07285" w:rsidP="00A07285">
      <w:pPr>
        <w:autoSpaceDE w:val="0"/>
        <w:autoSpaceDN w:val="0"/>
        <w:adjustRightInd w:val="0"/>
        <w:spacing w:line="276" w:lineRule="auto"/>
        <w:ind w:left="709" w:hanging="360"/>
        <w:jc w:val="both"/>
        <w:rPr>
          <w:rFonts w:ascii="Arial" w:hAnsi="Arial" w:cs="Arial"/>
        </w:rPr>
      </w:pPr>
    </w:p>
    <w:p w:rsidR="00A07285" w:rsidRPr="00A07285" w:rsidRDefault="00A07285" w:rsidP="00A07285">
      <w:pPr>
        <w:pStyle w:val="Prrafodelista"/>
        <w:numPr>
          <w:ilvl w:val="1"/>
          <w:numId w:val="30"/>
        </w:numPr>
        <w:autoSpaceDE w:val="0"/>
        <w:autoSpaceDN w:val="0"/>
        <w:adjustRightInd w:val="0"/>
        <w:spacing w:line="276" w:lineRule="auto"/>
        <w:ind w:left="709"/>
        <w:jc w:val="both"/>
        <w:rPr>
          <w:rFonts w:ascii="Arial" w:hAnsi="Arial" w:cs="Arial"/>
        </w:rPr>
      </w:pPr>
      <w:r w:rsidRPr="00A07285">
        <w:rPr>
          <w:rFonts w:ascii="Arial" w:hAnsi="Arial" w:cs="Arial"/>
        </w:rPr>
        <w:t xml:space="preserve">Renuncia motivada aceptada por </w:t>
      </w:r>
      <w:smartTag w:uri="urn:schemas-microsoft-com:office:smarttags" w:element="PersonName">
        <w:smartTagPr>
          <w:attr w:name="ProductID" w:val="la Administración"/>
        </w:smartTagPr>
        <w:r w:rsidRPr="00A07285">
          <w:rPr>
            <w:rFonts w:ascii="Arial" w:hAnsi="Arial" w:cs="Arial"/>
          </w:rPr>
          <w:t>la Administración</w:t>
        </w:r>
      </w:smartTag>
      <w:r w:rsidRPr="00A07285">
        <w:rPr>
          <w:rFonts w:ascii="Arial" w:hAnsi="Arial" w:cs="Arial"/>
        </w:rPr>
        <w:t xml:space="preserve"> educativa.</w:t>
      </w:r>
    </w:p>
    <w:p w:rsidR="00A07285" w:rsidRPr="00CB628E" w:rsidRDefault="00A07285" w:rsidP="00A07285">
      <w:pPr>
        <w:autoSpaceDE w:val="0"/>
        <w:autoSpaceDN w:val="0"/>
        <w:adjustRightInd w:val="0"/>
        <w:spacing w:line="276" w:lineRule="auto"/>
        <w:ind w:left="709" w:hanging="360"/>
        <w:jc w:val="both"/>
        <w:rPr>
          <w:rFonts w:ascii="Arial" w:hAnsi="Arial" w:cs="Arial"/>
        </w:rPr>
      </w:pPr>
    </w:p>
    <w:p w:rsidR="00A07285" w:rsidRPr="00A07285" w:rsidRDefault="00A07285" w:rsidP="00A07285">
      <w:pPr>
        <w:pStyle w:val="Prrafodelista"/>
        <w:numPr>
          <w:ilvl w:val="1"/>
          <w:numId w:val="30"/>
        </w:numPr>
        <w:autoSpaceDE w:val="0"/>
        <w:autoSpaceDN w:val="0"/>
        <w:adjustRightInd w:val="0"/>
        <w:spacing w:line="276" w:lineRule="auto"/>
        <w:ind w:left="709"/>
        <w:jc w:val="both"/>
        <w:rPr>
          <w:rFonts w:ascii="Arial" w:hAnsi="Arial" w:cs="Arial"/>
        </w:rPr>
      </w:pPr>
      <w:r w:rsidRPr="00A07285">
        <w:rPr>
          <w:rFonts w:ascii="Arial" w:hAnsi="Arial" w:cs="Arial"/>
        </w:rPr>
        <w:t>Incapacidad física o psíquica sobrevenida.</w:t>
      </w:r>
    </w:p>
    <w:p w:rsidR="00A07285" w:rsidRPr="00CB628E" w:rsidRDefault="00A07285" w:rsidP="00A07285">
      <w:pPr>
        <w:autoSpaceDE w:val="0"/>
        <w:autoSpaceDN w:val="0"/>
        <w:adjustRightInd w:val="0"/>
        <w:spacing w:line="276" w:lineRule="auto"/>
        <w:ind w:left="709" w:hanging="360"/>
        <w:jc w:val="both"/>
        <w:rPr>
          <w:rFonts w:ascii="Arial" w:hAnsi="Arial" w:cs="Arial"/>
        </w:rPr>
      </w:pPr>
    </w:p>
    <w:p w:rsidR="00A07285" w:rsidRPr="00A07285" w:rsidRDefault="00A07285" w:rsidP="00A07285">
      <w:pPr>
        <w:pStyle w:val="Prrafodelista"/>
        <w:numPr>
          <w:ilvl w:val="1"/>
          <w:numId w:val="30"/>
        </w:numPr>
        <w:autoSpaceDE w:val="0"/>
        <w:autoSpaceDN w:val="0"/>
        <w:adjustRightInd w:val="0"/>
        <w:spacing w:line="276" w:lineRule="auto"/>
        <w:ind w:left="709"/>
        <w:jc w:val="both"/>
        <w:rPr>
          <w:rFonts w:ascii="Arial" w:hAnsi="Arial" w:cs="Arial"/>
        </w:rPr>
      </w:pPr>
      <w:r w:rsidRPr="00A07285">
        <w:rPr>
          <w:rFonts w:ascii="Arial" w:hAnsi="Arial" w:cs="Arial"/>
        </w:rPr>
        <w:t xml:space="preserve">Revocación motivada, por </w:t>
      </w:r>
      <w:smartTag w:uri="urn:schemas-microsoft-com:office:smarttags" w:element="PersonName">
        <w:smartTagPr>
          <w:attr w:name="ProductID" w:val="la Administraci￳n"/>
        </w:smartTagPr>
        <w:r w:rsidRPr="00A07285">
          <w:rPr>
            <w:rFonts w:ascii="Arial" w:hAnsi="Arial" w:cs="Arial"/>
          </w:rPr>
          <w:t>la Administración</w:t>
        </w:r>
      </w:smartTag>
      <w:r w:rsidRPr="00A07285">
        <w:rPr>
          <w:rFonts w:ascii="Arial" w:hAnsi="Arial" w:cs="Arial"/>
        </w:rPr>
        <w:t xml:space="preserve"> educativa competente, a iniciativa propia o a propuesta motivada del Consejo Escolar, por incumplimiento grave de las funciones inherentes al cargo de director. En todo caso, la resolución de revocación se emitirá tras la instrucción de un expediente contradictorio, previa audiencia al interesado y oído el Consejo Escolar.</w:t>
      </w:r>
    </w:p>
    <w:p w:rsidR="00A07285" w:rsidRPr="00A07285" w:rsidRDefault="00A07285" w:rsidP="00A07285">
      <w:pPr>
        <w:autoSpaceDE w:val="0"/>
        <w:autoSpaceDN w:val="0"/>
        <w:adjustRightInd w:val="0"/>
        <w:spacing w:line="276" w:lineRule="auto"/>
        <w:jc w:val="both"/>
        <w:rPr>
          <w:rFonts w:ascii="Arial" w:hAnsi="Arial" w:cs="Arial"/>
          <w:b/>
        </w:rPr>
      </w:pPr>
    </w:p>
    <w:p w:rsidR="00A07285" w:rsidRPr="00A07285" w:rsidRDefault="00A07285" w:rsidP="00A07285">
      <w:pPr>
        <w:autoSpaceDE w:val="0"/>
        <w:autoSpaceDN w:val="0"/>
        <w:adjustRightInd w:val="0"/>
        <w:spacing w:line="276" w:lineRule="auto"/>
        <w:jc w:val="both"/>
        <w:rPr>
          <w:rFonts w:ascii="Arial" w:hAnsi="Arial" w:cs="Arial"/>
          <w:b/>
          <w:i/>
          <w:iCs/>
        </w:rPr>
      </w:pPr>
      <w:r w:rsidRPr="00A07285">
        <w:rPr>
          <w:rFonts w:ascii="Arial" w:hAnsi="Arial" w:cs="Arial"/>
          <w:b/>
        </w:rPr>
        <w:t xml:space="preserve">Artículo 139. </w:t>
      </w:r>
      <w:r w:rsidRPr="00A07285">
        <w:rPr>
          <w:rFonts w:ascii="Arial" w:hAnsi="Arial" w:cs="Arial"/>
          <w:b/>
          <w:i/>
          <w:iCs/>
        </w:rPr>
        <w:t>Reconocimiento de la función directiva.</w:t>
      </w:r>
    </w:p>
    <w:p w:rsidR="00A07285" w:rsidRPr="00CB628E" w:rsidRDefault="00A07285" w:rsidP="00A07285">
      <w:pPr>
        <w:autoSpaceDE w:val="0"/>
        <w:autoSpaceDN w:val="0"/>
        <w:adjustRightInd w:val="0"/>
        <w:spacing w:line="276" w:lineRule="auto"/>
        <w:jc w:val="both"/>
        <w:rPr>
          <w:rFonts w:ascii="Arial" w:hAnsi="Arial" w:cs="Arial"/>
          <w:i/>
          <w:iCs/>
        </w:rPr>
      </w:pPr>
    </w:p>
    <w:p w:rsidR="00A07285" w:rsidRPr="00A07285" w:rsidRDefault="00A07285" w:rsidP="00A07285">
      <w:pPr>
        <w:pStyle w:val="Prrafodelista"/>
        <w:numPr>
          <w:ilvl w:val="2"/>
          <w:numId w:val="30"/>
        </w:numPr>
        <w:autoSpaceDE w:val="0"/>
        <w:autoSpaceDN w:val="0"/>
        <w:adjustRightInd w:val="0"/>
        <w:spacing w:line="276" w:lineRule="auto"/>
        <w:ind w:left="709"/>
        <w:jc w:val="both"/>
        <w:rPr>
          <w:rFonts w:ascii="Arial" w:hAnsi="Arial" w:cs="Arial"/>
        </w:rPr>
      </w:pPr>
      <w:r w:rsidRPr="00A07285">
        <w:rPr>
          <w:rFonts w:ascii="Arial" w:hAnsi="Arial" w:cs="Arial"/>
        </w:rPr>
        <w:t>El ejercicio de cargos directivos, y en especial del cargo de director, será retribuido de forma diferenciada, en consideración a la responsabilidad y dedicación exigidas, de acuerdo con las cuantías que para los complementos establecidos al efecto fijen las Administraciones educativas.</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30"/>
        </w:numPr>
        <w:autoSpaceDE w:val="0"/>
        <w:autoSpaceDN w:val="0"/>
        <w:adjustRightInd w:val="0"/>
        <w:spacing w:line="276" w:lineRule="auto"/>
        <w:ind w:left="709"/>
        <w:jc w:val="both"/>
        <w:rPr>
          <w:rFonts w:ascii="Arial" w:hAnsi="Arial" w:cs="Arial"/>
        </w:rPr>
      </w:pPr>
      <w:r w:rsidRPr="00A07285">
        <w:rPr>
          <w:rFonts w:ascii="Arial" w:hAnsi="Arial" w:cs="Arial"/>
        </w:rPr>
        <w:t>Asimismo, el ejercicio de cargos directivos, y, en todo caso, del cargo de director será especialmente valorado a los efectos de la provisión de puestos de trabajo en la función pública docente.</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30"/>
        </w:numPr>
        <w:autoSpaceDE w:val="0"/>
        <w:autoSpaceDN w:val="0"/>
        <w:adjustRightInd w:val="0"/>
        <w:spacing w:line="276" w:lineRule="auto"/>
        <w:ind w:left="709"/>
        <w:jc w:val="both"/>
        <w:rPr>
          <w:rFonts w:ascii="Arial" w:hAnsi="Arial" w:cs="Arial"/>
        </w:rPr>
      </w:pPr>
      <w:r w:rsidRPr="00A07285">
        <w:rPr>
          <w:rFonts w:ascii="Arial" w:hAnsi="Arial" w:cs="Arial"/>
        </w:rPr>
        <w:t>Los directores serán evaluados al final de su mandato. Los que obtuvieren evaluación positiva, obtendrán un reconocimiento personal y profesional en los términos que establezcan las Administraciones educativas.</w:t>
      </w:r>
    </w:p>
    <w:p w:rsidR="00A07285" w:rsidRPr="00CB628E" w:rsidRDefault="00A07285" w:rsidP="00A07285">
      <w:pPr>
        <w:autoSpaceDE w:val="0"/>
        <w:autoSpaceDN w:val="0"/>
        <w:adjustRightInd w:val="0"/>
        <w:spacing w:line="276" w:lineRule="auto"/>
        <w:ind w:left="709"/>
        <w:jc w:val="both"/>
        <w:rPr>
          <w:rFonts w:ascii="Arial" w:hAnsi="Arial" w:cs="Arial"/>
        </w:rPr>
      </w:pPr>
    </w:p>
    <w:p w:rsidR="00A07285" w:rsidRPr="00A07285" w:rsidRDefault="00A07285" w:rsidP="00A07285">
      <w:pPr>
        <w:pStyle w:val="Prrafodelista"/>
        <w:numPr>
          <w:ilvl w:val="2"/>
          <w:numId w:val="30"/>
        </w:numPr>
        <w:autoSpaceDE w:val="0"/>
        <w:autoSpaceDN w:val="0"/>
        <w:adjustRightInd w:val="0"/>
        <w:spacing w:line="276" w:lineRule="auto"/>
        <w:ind w:left="709"/>
        <w:jc w:val="both"/>
        <w:rPr>
          <w:rFonts w:ascii="Arial" w:hAnsi="Arial" w:cs="Arial"/>
        </w:rPr>
      </w:pPr>
      <w:r w:rsidRPr="00A07285">
        <w:rPr>
          <w:rFonts w:ascii="Arial" w:hAnsi="Arial" w:cs="Arial"/>
        </w:rPr>
        <w:t>Los directores de los centros públicos que hayan ejercido su cargo con valoración positiva durante el periodo de tiempo que cada Administración educativa determine, mantendrán, mientras permanezcan en situación de activo, la percepción de una parte del complemento retributivo correspondiente en la proporción, condiciones y requisitos</w:t>
      </w:r>
    </w:p>
    <w:p w:rsidR="00A07285" w:rsidRPr="00CB628E" w:rsidRDefault="00A07285" w:rsidP="00A07285">
      <w:pPr>
        <w:spacing w:line="276" w:lineRule="auto"/>
        <w:jc w:val="both"/>
        <w:rPr>
          <w:rFonts w:ascii="Arial" w:hAnsi="Arial" w:cs="Arial"/>
        </w:rPr>
      </w:pPr>
      <w:r w:rsidRPr="00CB628E">
        <w:rPr>
          <w:rFonts w:ascii="Arial" w:hAnsi="Arial" w:cs="Arial"/>
        </w:rPr>
        <w:t xml:space="preserve"> </w:t>
      </w:r>
    </w:p>
    <w:p w:rsidR="00D72137" w:rsidRDefault="00D72137"/>
    <w:sectPr w:rsidR="00D721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4D46"/>
    <w:multiLevelType w:val="hybridMultilevel"/>
    <w:tmpl w:val="6DC48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4F3D35"/>
    <w:multiLevelType w:val="hybridMultilevel"/>
    <w:tmpl w:val="A05ED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71793"/>
    <w:multiLevelType w:val="hybridMultilevel"/>
    <w:tmpl w:val="5590D1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947CC4F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0502D5"/>
    <w:multiLevelType w:val="hybridMultilevel"/>
    <w:tmpl w:val="87428D5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D07D59"/>
    <w:multiLevelType w:val="hybridMultilevel"/>
    <w:tmpl w:val="651EA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FF3269"/>
    <w:multiLevelType w:val="hybridMultilevel"/>
    <w:tmpl w:val="7C52B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D475AD"/>
    <w:multiLevelType w:val="hybridMultilevel"/>
    <w:tmpl w:val="EB0EFD50"/>
    <w:lvl w:ilvl="0" w:tplc="BE6E30E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AD6D35"/>
    <w:multiLevelType w:val="hybridMultilevel"/>
    <w:tmpl w:val="AB126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1D3995"/>
    <w:multiLevelType w:val="hybridMultilevel"/>
    <w:tmpl w:val="C7CEA834"/>
    <w:lvl w:ilvl="0" w:tplc="0809000F">
      <w:start w:val="1"/>
      <w:numFmt w:val="decimal"/>
      <w:lvlText w:val="%1."/>
      <w:lvlJc w:val="left"/>
      <w:pPr>
        <w:ind w:left="720" w:hanging="360"/>
      </w:pPr>
      <w:rPr>
        <w:rFonts w:hint="default"/>
      </w:rPr>
    </w:lvl>
    <w:lvl w:ilvl="1" w:tplc="8488CEC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A87070"/>
    <w:multiLevelType w:val="hybridMultilevel"/>
    <w:tmpl w:val="7BB41D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37C8674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6F246A"/>
    <w:multiLevelType w:val="hybridMultilevel"/>
    <w:tmpl w:val="838AB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D02CBA"/>
    <w:multiLevelType w:val="hybridMultilevel"/>
    <w:tmpl w:val="4E36D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312C12"/>
    <w:multiLevelType w:val="hybridMultilevel"/>
    <w:tmpl w:val="91FE5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3E041D"/>
    <w:multiLevelType w:val="hybridMultilevel"/>
    <w:tmpl w:val="DDC21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16F35C2"/>
    <w:multiLevelType w:val="hybridMultilevel"/>
    <w:tmpl w:val="59CE90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EE3AA94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1E6BC6"/>
    <w:multiLevelType w:val="hybridMultilevel"/>
    <w:tmpl w:val="ACC45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936A83"/>
    <w:multiLevelType w:val="hybridMultilevel"/>
    <w:tmpl w:val="F26C99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8C6EF9"/>
    <w:multiLevelType w:val="hybridMultilevel"/>
    <w:tmpl w:val="E5904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D72469"/>
    <w:multiLevelType w:val="hybridMultilevel"/>
    <w:tmpl w:val="2EF0FF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E5C1ED3"/>
    <w:multiLevelType w:val="hybridMultilevel"/>
    <w:tmpl w:val="719CE2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C93DF0"/>
    <w:multiLevelType w:val="hybridMultilevel"/>
    <w:tmpl w:val="A37AF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939272B"/>
    <w:multiLevelType w:val="hybridMultilevel"/>
    <w:tmpl w:val="BF0A8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BD24F67"/>
    <w:multiLevelType w:val="hybridMultilevel"/>
    <w:tmpl w:val="D4F6649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DF373E"/>
    <w:multiLevelType w:val="hybridMultilevel"/>
    <w:tmpl w:val="5D9C8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8DD3FA9"/>
    <w:multiLevelType w:val="hybridMultilevel"/>
    <w:tmpl w:val="FD5E82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3AD0AD5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9FC3E1E"/>
    <w:multiLevelType w:val="hybridMultilevel"/>
    <w:tmpl w:val="529EF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F11296"/>
    <w:multiLevelType w:val="hybridMultilevel"/>
    <w:tmpl w:val="703410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91F6054"/>
    <w:multiLevelType w:val="hybridMultilevel"/>
    <w:tmpl w:val="A3EE6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9AD44C4"/>
    <w:multiLevelType w:val="hybridMultilevel"/>
    <w:tmpl w:val="CB4A6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BAE1106"/>
    <w:multiLevelType w:val="hybridMultilevel"/>
    <w:tmpl w:val="91AAA9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BD731D"/>
    <w:multiLevelType w:val="hybridMultilevel"/>
    <w:tmpl w:val="DA00E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7"/>
  </w:num>
  <w:num w:numId="3">
    <w:abstractNumId w:val="0"/>
  </w:num>
  <w:num w:numId="4">
    <w:abstractNumId w:val="4"/>
  </w:num>
  <w:num w:numId="5">
    <w:abstractNumId w:val="28"/>
  </w:num>
  <w:num w:numId="6">
    <w:abstractNumId w:val="10"/>
  </w:num>
  <w:num w:numId="7">
    <w:abstractNumId w:val="8"/>
  </w:num>
  <w:num w:numId="8">
    <w:abstractNumId w:val="27"/>
  </w:num>
  <w:num w:numId="9">
    <w:abstractNumId w:val="6"/>
  </w:num>
  <w:num w:numId="10">
    <w:abstractNumId w:val="18"/>
  </w:num>
  <w:num w:numId="11">
    <w:abstractNumId w:val="26"/>
  </w:num>
  <w:num w:numId="12">
    <w:abstractNumId w:val="12"/>
  </w:num>
  <w:num w:numId="13">
    <w:abstractNumId w:val="9"/>
  </w:num>
  <w:num w:numId="14">
    <w:abstractNumId w:val="30"/>
  </w:num>
  <w:num w:numId="15">
    <w:abstractNumId w:val="5"/>
  </w:num>
  <w:num w:numId="16">
    <w:abstractNumId w:val="2"/>
  </w:num>
  <w:num w:numId="17">
    <w:abstractNumId w:val="20"/>
  </w:num>
  <w:num w:numId="18">
    <w:abstractNumId w:val="23"/>
  </w:num>
  <w:num w:numId="19">
    <w:abstractNumId w:val="15"/>
  </w:num>
  <w:num w:numId="20">
    <w:abstractNumId w:val="24"/>
  </w:num>
  <w:num w:numId="21">
    <w:abstractNumId w:val="1"/>
  </w:num>
  <w:num w:numId="22">
    <w:abstractNumId w:val="3"/>
  </w:num>
  <w:num w:numId="23">
    <w:abstractNumId w:val="13"/>
  </w:num>
  <w:num w:numId="24">
    <w:abstractNumId w:val="7"/>
  </w:num>
  <w:num w:numId="25">
    <w:abstractNumId w:val="21"/>
  </w:num>
  <w:num w:numId="26">
    <w:abstractNumId w:val="25"/>
  </w:num>
  <w:num w:numId="27">
    <w:abstractNumId w:val="16"/>
  </w:num>
  <w:num w:numId="28">
    <w:abstractNumId w:val="29"/>
  </w:num>
  <w:num w:numId="29">
    <w:abstractNumId w:val="22"/>
  </w:num>
  <w:num w:numId="30">
    <w:abstractNumId w:val="14"/>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7285"/>
    <w:rsid w:val="00244518"/>
    <w:rsid w:val="0026416D"/>
    <w:rsid w:val="00A07285"/>
    <w:rsid w:val="00D721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8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728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4011</Words>
  <Characters>22868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Manolo</cp:lastModifiedBy>
  <cp:revision>1</cp:revision>
  <dcterms:created xsi:type="dcterms:W3CDTF">2009-11-20T00:17:00Z</dcterms:created>
  <dcterms:modified xsi:type="dcterms:W3CDTF">2009-11-20T00:28:00Z</dcterms:modified>
</cp:coreProperties>
</file>