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082" w:rsidRDefault="006C6082" w:rsidP="006C1E35">
      <w:pPr>
        <w:autoSpaceDE w:val="0"/>
        <w:autoSpaceDN w:val="0"/>
        <w:adjustRightInd w:val="0"/>
        <w:spacing w:line="276" w:lineRule="auto"/>
        <w:jc w:val="both"/>
        <w:rPr>
          <w:rFonts w:ascii="Arial" w:hAnsi="Arial" w:cs="Arial"/>
          <w:i/>
          <w:iCs/>
        </w:rPr>
      </w:pPr>
      <w:r w:rsidRPr="00D01DAC">
        <w:rPr>
          <w:rFonts w:ascii="Arial" w:hAnsi="Arial" w:cs="Arial"/>
          <w:b/>
        </w:rPr>
        <w:t>Artículo 8.</w:t>
      </w:r>
      <w:r w:rsidRPr="00D01DAC">
        <w:rPr>
          <w:rFonts w:ascii="Arial" w:hAnsi="Arial" w:cs="Arial"/>
        </w:rPr>
        <w:t xml:space="preserve"> </w:t>
      </w:r>
      <w:r w:rsidRPr="00D01DAC">
        <w:rPr>
          <w:rFonts w:ascii="Arial" w:hAnsi="Arial" w:cs="Arial"/>
          <w:b/>
          <w:i/>
          <w:iCs/>
        </w:rPr>
        <w:t>Enseñanzas mínimas e implantación</w:t>
      </w:r>
      <w:r w:rsidRPr="00D01DAC">
        <w:rPr>
          <w:rFonts w:ascii="Arial" w:hAnsi="Arial" w:cs="Arial"/>
          <w:i/>
          <w:iCs/>
        </w:rPr>
        <w:t>.</w:t>
      </w:r>
    </w:p>
    <w:p w:rsidR="006C1E35" w:rsidRPr="00D01DAC" w:rsidRDefault="006C1E35" w:rsidP="006C1E35">
      <w:pPr>
        <w:autoSpaceDE w:val="0"/>
        <w:autoSpaceDN w:val="0"/>
        <w:adjustRightInd w:val="0"/>
        <w:spacing w:line="276" w:lineRule="auto"/>
        <w:jc w:val="both"/>
        <w:rPr>
          <w:rFonts w:ascii="Arial" w:hAnsi="Arial" w:cs="Arial"/>
          <w:i/>
          <w:iCs/>
        </w:rPr>
      </w:pPr>
    </w:p>
    <w:p w:rsidR="006C6082" w:rsidRPr="00D01DAC" w:rsidRDefault="006C6082" w:rsidP="006C1E35">
      <w:pPr>
        <w:numPr>
          <w:ilvl w:val="0"/>
          <w:numId w:val="1"/>
        </w:numPr>
        <w:autoSpaceDE w:val="0"/>
        <w:autoSpaceDN w:val="0"/>
        <w:adjustRightInd w:val="0"/>
        <w:spacing w:line="276" w:lineRule="auto"/>
        <w:jc w:val="both"/>
        <w:rPr>
          <w:rFonts w:ascii="Arial" w:hAnsi="Arial" w:cs="Arial"/>
        </w:rPr>
      </w:pPr>
      <w:r w:rsidRPr="00D01DAC">
        <w:rPr>
          <w:rFonts w:ascii="Arial" w:hAnsi="Arial" w:cs="Arial"/>
        </w:rPr>
        <w:t>Antes del 31 de diciembre del año 2006, quedarán fijadas las enseñanzas mínimas a las que se refiere el artículo 6.2 de la Ley Orgánica 2/2006, de 3 de mayo, de Educación en relación con la educación secundaria obligatoria.</w:t>
      </w:r>
    </w:p>
    <w:p w:rsidR="006C6082" w:rsidRPr="00D01DAC" w:rsidRDefault="006C6082" w:rsidP="006C1E35">
      <w:pPr>
        <w:numPr>
          <w:ilvl w:val="0"/>
          <w:numId w:val="1"/>
        </w:numPr>
        <w:autoSpaceDE w:val="0"/>
        <w:autoSpaceDN w:val="0"/>
        <w:adjustRightInd w:val="0"/>
        <w:spacing w:line="276" w:lineRule="auto"/>
        <w:jc w:val="both"/>
        <w:rPr>
          <w:rFonts w:ascii="Arial" w:hAnsi="Arial" w:cs="Arial"/>
        </w:rPr>
      </w:pPr>
      <w:r w:rsidRPr="00D01DAC">
        <w:rPr>
          <w:rFonts w:ascii="Arial" w:hAnsi="Arial" w:cs="Arial"/>
        </w:rPr>
        <w:t xml:space="preserve">En el año académico 2007-2008 se implantarán, con carácter general, las enseñanzas correspondientes a </w:t>
      </w:r>
      <w:r>
        <w:rPr>
          <w:rFonts w:ascii="Arial" w:hAnsi="Arial" w:cs="Arial"/>
        </w:rPr>
        <w:t>los cursos 1º y 3</w:t>
      </w:r>
      <w:r w:rsidRPr="00D01DAC">
        <w:rPr>
          <w:rFonts w:ascii="Arial" w:hAnsi="Arial" w:cs="Arial"/>
        </w:rPr>
        <w:t xml:space="preserve">º de la educación secundaria obligatoria reguladas por la Ley Orgánica 2/2006, de 3 de mayo, de Educación, y dejarán de impartirse las enseñanzas correspondientes </w:t>
      </w:r>
      <w:r>
        <w:rPr>
          <w:rFonts w:ascii="Arial" w:hAnsi="Arial" w:cs="Arial"/>
        </w:rPr>
        <w:t>a los cursos 1º y 3</w:t>
      </w:r>
      <w:r w:rsidRPr="00D01DAC">
        <w:rPr>
          <w:rFonts w:ascii="Arial" w:hAnsi="Arial" w:cs="Arial"/>
        </w:rPr>
        <w:t>º de la educación secundaria obligatoria reguladas por la Ley Orgánica 1/1990, de 3 de octubre, de Ordenación General del Sistema Educativo.</w:t>
      </w:r>
    </w:p>
    <w:p w:rsidR="006C6082" w:rsidRPr="00D01DAC" w:rsidRDefault="006C6082" w:rsidP="006C1E35">
      <w:pPr>
        <w:numPr>
          <w:ilvl w:val="0"/>
          <w:numId w:val="1"/>
        </w:numPr>
        <w:autoSpaceDE w:val="0"/>
        <w:autoSpaceDN w:val="0"/>
        <w:adjustRightInd w:val="0"/>
        <w:spacing w:line="276" w:lineRule="auto"/>
        <w:jc w:val="both"/>
        <w:rPr>
          <w:rFonts w:ascii="Arial" w:hAnsi="Arial" w:cs="Arial"/>
        </w:rPr>
      </w:pPr>
      <w:r w:rsidRPr="00D01DAC">
        <w:rPr>
          <w:rFonts w:ascii="Arial" w:hAnsi="Arial" w:cs="Arial"/>
        </w:rPr>
        <w:t xml:space="preserve">En el año académico 2008-2009 se implantarán, con carácter general, las enseñanzas correspondientes a </w:t>
      </w:r>
      <w:r>
        <w:rPr>
          <w:rFonts w:ascii="Arial" w:hAnsi="Arial" w:cs="Arial"/>
        </w:rPr>
        <w:t>los cursos 2º y 4</w:t>
      </w:r>
      <w:r w:rsidRPr="00D01DAC">
        <w:rPr>
          <w:rFonts w:ascii="Arial" w:hAnsi="Arial" w:cs="Arial"/>
        </w:rPr>
        <w:t xml:space="preserve">º de la educación secundaria obligatoria reguladas por la Ley Orgánica 2/2006, de 3 de mayo, de Educación, y dejarán de impartirse las enseñanzas correspondientes </w:t>
      </w:r>
      <w:r>
        <w:rPr>
          <w:rFonts w:ascii="Arial" w:hAnsi="Arial" w:cs="Arial"/>
        </w:rPr>
        <w:t>a los cursos 2º y 4</w:t>
      </w:r>
      <w:r w:rsidRPr="00D01DAC">
        <w:rPr>
          <w:rFonts w:ascii="Arial" w:hAnsi="Arial" w:cs="Arial"/>
        </w:rPr>
        <w:t>º de la educación secundaria obligatoria reguladas por la Ley Orgánica 1/1990, de 3 de octubre, de Ordenación General del Sistema Educativo.</w:t>
      </w:r>
    </w:p>
    <w:p w:rsidR="006C6082" w:rsidRPr="00D01DAC" w:rsidRDefault="006C6082" w:rsidP="006C1E35">
      <w:pPr>
        <w:autoSpaceDE w:val="0"/>
        <w:autoSpaceDN w:val="0"/>
        <w:adjustRightInd w:val="0"/>
        <w:spacing w:line="276" w:lineRule="auto"/>
        <w:jc w:val="both"/>
        <w:rPr>
          <w:rFonts w:ascii="Arial" w:hAnsi="Arial" w:cs="Arial"/>
        </w:rPr>
      </w:pPr>
    </w:p>
    <w:p w:rsidR="006C6082" w:rsidRDefault="006C6082" w:rsidP="006C1E35">
      <w:pPr>
        <w:autoSpaceDE w:val="0"/>
        <w:autoSpaceDN w:val="0"/>
        <w:adjustRightInd w:val="0"/>
        <w:spacing w:line="276" w:lineRule="auto"/>
        <w:jc w:val="both"/>
        <w:rPr>
          <w:rFonts w:ascii="Arial" w:hAnsi="Arial" w:cs="Arial"/>
          <w:b/>
          <w:i/>
          <w:iCs/>
        </w:rPr>
      </w:pPr>
      <w:r w:rsidRPr="00D01DAC">
        <w:rPr>
          <w:rFonts w:ascii="Arial" w:hAnsi="Arial" w:cs="Arial"/>
          <w:b/>
        </w:rPr>
        <w:t>Artículo 9</w:t>
      </w:r>
      <w:r w:rsidRPr="00D01DAC">
        <w:rPr>
          <w:rFonts w:ascii="Arial" w:hAnsi="Arial" w:cs="Arial"/>
        </w:rPr>
        <w:t xml:space="preserve">. </w:t>
      </w:r>
      <w:r w:rsidRPr="00D01DAC">
        <w:rPr>
          <w:rFonts w:ascii="Arial" w:hAnsi="Arial" w:cs="Arial"/>
          <w:b/>
          <w:i/>
          <w:iCs/>
        </w:rPr>
        <w:t>Implantación de la evaluación y promoción en la educación secundaria obligatoria.</w:t>
      </w:r>
    </w:p>
    <w:p w:rsidR="006C1E35" w:rsidRPr="00D01DAC" w:rsidRDefault="006C1E35" w:rsidP="006C1E35">
      <w:pPr>
        <w:autoSpaceDE w:val="0"/>
        <w:autoSpaceDN w:val="0"/>
        <w:adjustRightInd w:val="0"/>
        <w:spacing w:line="276" w:lineRule="auto"/>
        <w:jc w:val="both"/>
        <w:rPr>
          <w:rFonts w:ascii="Arial" w:hAnsi="Arial" w:cs="Arial"/>
          <w:i/>
          <w:iCs/>
        </w:rPr>
      </w:pPr>
    </w:p>
    <w:p w:rsidR="006C6082" w:rsidRPr="00D01DAC" w:rsidRDefault="006C6082" w:rsidP="006C1E35">
      <w:pPr>
        <w:numPr>
          <w:ilvl w:val="0"/>
          <w:numId w:val="2"/>
        </w:numPr>
        <w:autoSpaceDE w:val="0"/>
        <w:autoSpaceDN w:val="0"/>
        <w:adjustRightInd w:val="0"/>
        <w:spacing w:line="276" w:lineRule="auto"/>
        <w:jc w:val="both"/>
        <w:rPr>
          <w:rFonts w:ascii="Arial" w:hAnsi="Arial" w:cs="Arial"/>
        </w:rPr>
      </w:pPr>
      <w:r w:rsidRPr="00D01DAC">
        <w:rPr>
          <w:rFonts w:ascii="Arial" w:hAnsi="Arial" w:cs="Arial"/>
        </w:rPr>
        <w:t>La evaluación y promoción de los alumnos en la educación secundaria obligatoria reguladas en el artículo 28 de la Ley Orgánica 2/2006, de 3 de mayo, de Educación se aplicarán a partir del año académico 2007-2008.</w:t>
      </w:r>
    </w:p>
    <w:p w:rsidR="006C6082" w:rsidRDefault="006C6082" w:rsidP="006C1E35">
      <w:pPr>
        <w:numPr>
          <w:ilvl w:val="0"/>
          <w:numId w:val="2"/>
        </w:numPr>
        <w:autoSpaceDE w:val="0"/>
        <w:autoSpaceDN w:val="0"/>
        <w:adjustRightInd w:val="0"/>
        <w:spacing w:line="276" w:lineRule="auto"/>
        <w:jc w:val="both"/>
        <w:rPr>
          <w:rFonts w:ascii="Arial" w:hAnsi="Arial" w:cs="Arial"/>
        </w:rPr>
      </w:pPr>
      <w:r w:rsidRPr="00D01DAC">
        <w:rPr>
          <w:rFonts w:ascii="Arial" w:hAnsi="Arial" w:cs="Arial"/>
        </w:rPr>
        <w:t>Hasta el final del año académico 2006-2007, la evaluación y promoción de los alumnos en la educación secundaria obligatoria se realizará de acuerdo con lo establecido en los artículos 13 y 15 del Real Decreto 831/2003, de 27 de junio, por el que se establece la ordenación general y las enseñanzas comunes de la Educación Secundaria Obligatoria.</w:t>
      </w:r>
    </w:p>
    <w:p w:rsidR="006C6082" w:rsidRPr="00D01DAC" w:rsidRDefault="006C6082" w:rsidP="006C1E35">
      <w:pPr>
        <w:autoSpaceDE w:val="0"/>
        <w:autoSpaceDN w:val="0"/>
        <w:adjustRightInd w:val="0"/>
        <w:spacing w:line="276" w:lineRule="auto"/>
        <w:ind w:left="720"/>
        <w:jc w:val="both"/>
        <w:rPr>
          <w:rFonts w:ascii="Arial" w:hAnsi="Arial" w:cs="Arial"/>
        </w:rPr>
      </w:pPr>
    </w:p>
    <w:p w:rsidR="006C6082" w:rsidRDefault="006C6082" w:rsidP="006C1E35">
      <w:pPr>
        <w:autoSpaceDE w:val="0"/>
        <w:autoSpaceDN w:val="0"/>
        <w:adjustRightInd w:val="0"/>
        <w:spacing w:line="276" w:lineRule="auto"/>
        <w:jc w:val="both"/>
        <w:rPr>
          <w:rFonts w:ascii="Arial" w:hAnsi="Arial" w:cs="Arial"/>
          <w:i/>
          <w:iCs/>
        </w:rPr>
      </w:pPr>
      <w:r w:rsidRPr="00D01DAC">
        <w:rPr>
          <w:rFonts w:ascii="Arial" w:hAnsi="Arial" w:cs="Arial"/>
          <w:b/>
        </w:rPr>
        <w:t>Artículo 10.</w:t>
      </w:r>
      <w:r w:rsidRPr="00D01DAC">
        <w:rPr>
          <w:rFonts w:ascii="Arial" w:hAnsi="Arial" w:cs="Arial"/>
        </w:rPr>
        <w:t xml:space="preserve"> </w:t>
      </w:r>
      <w:r w:rsidRPr="00D01DAC">
        <w:rPr>
          <w:rFonts w:ascii="Arial" w:hAnsi="Arial" w:cs="Arial"/>
          <w:b/>
          <w:i/>
          <w:iCs/>
        </w:rPr>
        <w:t>Implantación de los requisitos de obtención del Título de graduado en educación secundaria obligatoria</w:t>
      </w:r>
      <w:r w:rsidRPr="00D01DAC">
        <w:rPr>
          <w:rFonts w:ascii="Arial" w:hAnsi="Arial" w:cs="Arial"/>
          <w:i/>
          <w:iCs/>
        </w:rPr>
        <w:t>.</w:t>
      </w:r>
    </w:p>
    <w:p w:rsidR="006C1E35" w:rsidRPr="00D01DAC" w:rsidRDefault="006C1E35" w:rsidP="006C1E35">
      <w:pPr>
        <w:autoSpaceDE w:val="0"/>
        <w:autoSpaceDN w:val="0"/>
        <w:adjustRightInd w:val="0"/>
        <w:spacing w:line="276" w:lineRule="auto"/>
        <w:jc w:val="both"/>
        <w:rPr>
          <w:rFonts w:ascii="Arial" w:hAnsi="Arial" w:cs="Arial"/>
          <w:i/>
          <w:iCs/>
        </w:rPr>
      </w:pPr>
    </w:p>
    <w:p w:rsidR="006C6082" w:rsidRPr="00D01DAC" w:rsidRDefault="006C6082" w:rsidP="006C1E35">
      <w:pPr>
        <w:numPr>
          <w:ilvl w:val="0"/>
          <w:numId w:val="3"/>
        </w:numPr>
        <w:autoSpaceDE w:val="0"/>
        <w:autoSpaceDN w:val="0"/>
        <w:adjustRightInd w:val="0"/>
        <w:spacing w:line="276" w:lineRule="auto"/>
        <w:jc w:val="both"/>
        <w:rPr>
          <w:rFonts w:ascii="Arial" w:hAnsi="Arial" w:cs="Arial"/>
        </w:rPr>
      </w:pPr>
      <w:r w:rsidRPr="00D01DAC">
        <w:rPr>
          <w:rFonts w:ascii="Arial" w:hAnsi="Arial" w:cs="Arial"/>
        </w:rPr>
        <w:t>Los requisitos para la obtención del Título de graduado en educación secundaria obligatoria establecidos en el artículo 31 de la Ley Orgánica 2/2006, de 3 de mayo, de Educación se aplicarán a partir del año académico 2007-2008.</w:t>
      </w:r>
    </w:p>
    <w:p w:rsidR="006C6082" w:rsidRPr="00D01DAC" w:rsidRDefault="006C6082" w:rsidP="006C1E35">
      <w:pPr>
        <w:numPr>
          <w:ilvl w:val="0"/>
          <w:numId w:val="3"/>
        </w:numPr>
        <w:autoSpaceDE w:val="0"/>
        <w:autoSpaceDN w:val="0"/>
        <w:adjustRightInd w:val="0"/>
        <w:spacing w:line="276" w:lineRule="auto"/>
        <w:jc w:val="both"/>
        <w:rPr>
          <w:rFonts w:ascii="Arial" w:hAnsi="Arial" w:cs="Arial"/>
        </w:rPr>
      </w:pPr>
      <w:r w:rsidRPr="00D01DAC">
        <w:rPr>
          <w:rFonts w:ascii="Arial" w:hAnsi="Arial" w:cs="Arial"/>
        </w:rPr>
        <w:lastRenderedPageBreak/>
        <w:t>A los efectos del apartado anterior, y hasta la implantación definitiva de las enseñanzas de la educación secundaria obligatoria regulada por la Ley Orgánica 2/2006, de 3 de mayo, de Educación, la mención a las competencias básicas y a los objetivos de la etapa se entenderá referida sólo a estos últimos. 26490 Viernes 14 julio 2006 BOE núm. 167</w:t>
      </w:r>
    </w:p>
    <w:p w:rsidR="006C6082" w:rsidRDefault="006C6082" w:rsidP="006C1E35">
      <w:pPr>
        <w:numPr>
          <w:ilvl w:val="0"/>
          <w:numId w:val="3"/>
        </w:numPr>
        <w:autoSpaceDE w:val="0"/>
        <w:autoSpaceDN w:val="0"/>
        <w:adjustRightInd w:val="0"/>
        <w:spacing w:line="276" w:lineRule="auto"/>
        <w:jc w:val="both"/>
        <w:rPr>
          <w:rFonts w:ascii="Arial" w:hAnsi="Arial" w:cs="Arial"/>
        </w:rPr>
      </w:pPr>
      <w:r w:rsidRPr="00D01DAC">
        <w:rPr>
          <w:rFonts w:ascii="Arial" w:hAnsi="Arial" w:cs="Arial"/>
        </w:rPr>
        <w:t>Hasta el término del año académico 2006-2007, los alumnos que al finalizar la educación secundaria obligatoria hayan alcanzado los objetivos de la etapa obtendrán el título de graduado en educación secundaria obligatoria en las condiciones establecidas en el artículo 18.2 y 3 del Real Decreto 831/2003, de 27 de junio, por el que se establece la ordenación general y las enseñanzas comunes de la Educación Secundaria Obligatoria.</w:t>
      </w:r>
    </w:p>
    <w:p w:rsidR="006C6082" w:rsidRPr="00D01DAC" w:rsidRDefault="006C6082" w:rsidP="006C1E35">
      <w:pPr>
        <w:autoSpaceDE w:val="0"/>
        <w:autoSpaceDN w:val="0"/>
        <w:adjustRightInd w:val="0"/>
        <w:spacing w:line="276" w:lineRule="auto"/>
        <w:ind w:left="720"/>
        <w:jc w:val="both"/>
        <w:rPr>
          <w:rFonts w:ascii="Arial" w:hAnsi="Arial" w:cs="Arial"/>
        </w:rPr>
      </w:pPr>
    </w:p>
    <w:p w:rsidR="006C6082" w:rsidRDefault="006C6082" w:rsidP="006C1E35">
      <w:pPr>
        <w:autoSpaceDE w:val="0"/>
        <w:autoSpaceDN w:val="0"/>
        <w:adjustRightInd w:val="0"/>
        <w:spacing w:line="276" w:lineRule="auto"/>
        <w:jc w:val="both"/>
        <w:rPr>
          <w:rFonts w:ascii="Arial" w:hAnsi="Arial" w:cs="Arial"/>
          <w:i/>
          <w:iCs/>
        </w:rPr>
      </w:pPr>
      <w:r w:rsidRPr="00D01DAC">
        <w:rPr>
          <w:rFonts w:ascii="Arial" w:hAnsi="Arial" w:cs="Arial"/>
          <w:b/>
        </w:rPr>
        <w:t>Artículo 11.</w:t>
      </w:r>
      <w:r w:rsidRPr="00D01DAC">
        <w:rPr>
          <w:rFonts w:ascii="Arial" w:hAnsi="Arial" w:cs="Arial"/>
        </w:rPr>
        <w:t xml:space="preserve"> </w:t>
      </w:r>
      <w:r w:rsidRPr="00D01DAC">
        <w:rPr>
          <w:rFonts w:ascii="Arial" w:hAnsi="Arial" w:cs="Arial"/>
          <w:b/>
          <w:i/>
          <w:iCs/>
        </w:rPr>
        <w:t>Anticipación de los requisitos para realizar programas de diversificación curricular</w:t>
      </w:r>
      <w:r w:rsidRPr="00D01DAC">
        <w:rPr>
          <w:rFonts w:ascii="Arial" w:hAnsi="Arial" w:cs="Arial"/>
          <w:i/>
          <w:iCs/>
        </w:rPr>
        <w:t>.</w:t>
      </w:r>
    </w:p>
    <w:p w:rsidR="006C1E35" w:rsidRPr="00D01DAC" w:rsidRDefault="006C1E35" w:rsidP="006C1E35">
      <w:pPr>
        <w:autoSpaceDE w:val="0"/>
        <w:autoSpaceDN w:val="0"/>
        <w:adjustRightInd w:val="0"/>
        <w:spacing w:line="276" w:lineRule="auto"/>
        <w:jc w:val="both"/>
        <w:rPr>
          <w:rFonts w:ascii="Arial" w:hAnsi="Arial" w:cs="Arial"/>
          <w:i/>
          <w:iCs/>
        </w:rPr>
      </w:pPr>
    </w:p>
    <w:p w:rsidR="006C6082" w:rsidRPr="00D01DAC" w:rsidRDefault="006C6082" w:rsidP="006C1E35">
      <w:pPr>
        <w:numPr>
          <w:ilvl w:val="0"/>
          <w:numId w:val="4"/>
        </w:numPr>
        <w:autoSpaceDE w:val="0"/>
        <w:autoSpaceDN w:val="0"/>
        <w:adjustRightInd w:val="0"/>
        <w:spacing w:line="276" w:lineRule="auto"/>
        <w:jc w:val="both"/>
        <w:rPr>
          <w:rFonts w:ascii="Arial" w:hAnsi="Arial" w:cs="Arial"/>
        </w:rPr>
      </w:pPr>
      <w:r w:rsidRPr="00D01DAC">
        <w:rPr>
          <w:rFonts w:ascii="Arial" w:hAnsi="Arial" w:cs="Arial"/>
        </w:rPr>
        <w:t>Hasta el término del año académico 2006-2007, los alumnos que hayan cursado el curso 2º de la educación secundaria obligatoria, no estén en condiciones de promocionar a tercero y hayan repetido ya una vez en esta etapa educativa, podrán incorporarse a un programa de diversificación curricular.</w:t>
      </w:r>
    </w:p>
    <w:p w:rsidR="006C6082" w:rsidRPr="00D01DAC" w:rsidRDefault="006C6082" w:rsidP="006C1E35">
      <w:pPr>
        <w:numPr>
          <w:ilvl w:val="0"/>
          <w:numId w:val="4"/>
        </w:numPr>
        <w:autoSpaceDE w:val="0"/>
        <w:autoSpaceDN w:val="0"/>
        <w:adjustRightInd w:val="0"/>
        <w:spacing w:line="276" w:lineRule="auto"/>
        <w:jc w:val="both"/>
        <w:rPr>
          <w:rFonts w:ascii="Arial" w:hAnsi="Arial" w:cs="Arial"/>
        </w:rPr>
      </w:pPr>
      <w:r w:rsidRPr="00D01DAC">
        <w:rPr>
          <w:rFonts w:ascii="Arial" w:hAnsi="Arial" w:cs="Arial"/>
        </w:rPr>
        <w:t>Hasta el término del año académico 2006-2007, las diversificaciones curriculares previstas en la educación secundaria obligatoria regulada en la Ley Orgánica 2/2006, de 3 de mayo, de Educación, se realizarán conforme a lo previsto en la regulación de las enseñanzas de la educación secundaria obligatoria establecidas en la Ley Orgánica 1/1990, de 3 de octubre, de Ordenación General del Sistema Educativo.</w:t>
      </w:r>
    </w:p>
    <w:p w:rsidR="00D72137" w:rsidRDefault="00D72137"/>
    <w:sectPr w:rsidR="00D72137" w:rsidSect="00F964A8">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54361"/>
    <w:multiLevelType w:val="hybridMultilevel"/>
    <w:tmpl w:val="D75CA2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582B4065"/>
    <w:multiLevelType w:val="hybridMultilevel"/>
    <w:tmpl w:val="5F0CB1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5BCB3913"/>
    <w:multiLevelType w:val="hybridMultilevel"/>
    <w:tmpl w:val="9682900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75A63E93"/>
    <w:multiLevelType w:val="hybridMultilevel"/>
    <w:tmpl w:val="C472F2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6082"/>
    <w:rsid w:val="003E4CAF"/>
    <w:rsid w:val="006C1E35"/>
    <w:rsid w:val="006C6082"/>
    <w:rsid w:val="00D30E97"/>
    <w:rsid w:val="00D721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8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Manolo</dc:creator>
  <cp:lastModifiedBy>Manolo</cp:lastModifiedBy>
  <cp:revision>2</cp:revision>
  <dcterms:created xsi:type="dcterms:W3CDTF">2009-11-19T15:59:00Z</dcterms:created>
  <dcterms:modified xsi:type="dcterms:W3CDTF">2009-11-19T17:41:00Z</dcterms:modified>
</cp:coreProperties>
</file>