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42" w:rsidRDefault="00A37E42" w:rsidP="00A37E42">
      <w:pPr>
        <w:pStyle w:val="Default"/>
        <w:spacing w:line="360" w:lineRule="auto"/>
        <w:jc w:val="center"/>
        <w:rPr>
          <w:b/>
          <w:sz w:val="60"/>
          <w:szCs w:val="60"/>
        </w:rPr>
      </w:pPr>
    </w:p>
    <w:p w:rsidR="00A37E42" w:rsidRDefault="00A37E42" w:rsidP="00A37E42">
      <w:pPr>
        <w:pStyle w:val="Default"/>
        <w:spacing w:line="360" w:lineRule="auto"/>
        <w:jc w:val="center"/>
        <w:rPr>
          <w:b/>
          <w:sz w:val="60"/>
          <w:szCs w:val="60"/>
        </w:rPr>
      </w:pPr>
    </w:p>
    <w:p w:rsidR="00A37E42" w:rsidRDefault="00A37E42" w:rsidP="00A37E42">
      <w:pPr>
        <w:pStyle w:val="Default"/>
        <w:spacing w:line="360" w:lineRule="auto"/>
        <w:jc w:val="center"/>
        <w:rPr>
          <w:b/>
          <w:sz w:val="60"/>
          <w:szCs w:val="60"/>
        </w:rPr>
      </w:pPr>
    </w:p>
    <w:p w:rsidR="00A37E42" w:rsidRPr="00A37E42" w:rsidRDefault="00A37E42" w:rsidP="00A37E42">
      <w:pPr>
        <w:pStyle w:val="Default"/>
        <w:spacing w:line="360" w:lineRule="auto"/>
        <w:jc w:val="center"/>
        <w:rPr>
          <w:sz w:val="80"/>
          <w:szCs w:val="80"/>
        </w:rPr>
        <w:sectPr w:rsidR="00A37E42" w:rsidRPr="00A37E42" w:rsidSect="00A37E42">
          <w:type w:val="continuous"/>
          <w:pgSz w:w="15840" w:h="12240" w:orient="landscape"/>
          <w:pgMar w:top="1701" w:right="1418" w:bottom="1701" w:left="1418" w:header="709" w:footer="709" w:gutter="0"/>
          <w:cols w:space="708"/>
          <w:docGrid w:linePitch="360"/>
        </w:sectPr>
      </w:pPr>
      <w:r w:rsidRPr="00A37E42">
        <w:rPr>
          <w:b/>
          <w:sz w:val="80"/>
          <w:szCs w:val="80"/>
        </w:rPr>
        <w:t>Matriz Preguntas Problematizadoras</w:t>
      </w:r>
    </w:p>
    <w:tbl>
      <w:tblPr>
        <w:tblStyle w:val="Sombreadomedio2-nfasis3"/>
        <w:tblpPr w:leftFromText="141" w:rightFromText="141" w:vertAnchor="text" w:horzAnchor="margin" w:tblpX="-176" w:tblpY="-214"/>
        <w:tblW w:w="13763" w:type="dxa"/>
        <w:tblLayout w:type="fixed"/>
        <w:tblLook w:val="04A0"/>
      </w:tblPr>
      <w:tblGrid>
        <w:gridCol w:w="1666"/>
        <w:gridCol w:w="3829"/>
        <w:gridCol w:w="2835"/>
        <w:gridCol w:w="2268"/>
        <w:gridCol w:w="2693"/>
        <w:gridCol w:w="236"/>
        <w:gridCol w:w="236"/>
      </w:tblGrid>
      <w:tr w:rsidR="00A37E42" w:rsidRPr="000E7F8A" w:rsidTr="00A37E42">
        <w:trPr>
          <w:gridAfter w:val="2"/>
          <w:cnfStyle w:val="100000000000"/>
          <w:wAfter w:w="472" w:type="dxa"/>
        </w:trPr>
        <w:tc>
          <w:tcPr>
            <w:cnfStyle w:val="001000000100"/>
            <w:tcW w:w="1666" w:type="dxa"/>
          </w:tcPr>
          <w:p w:rsidR="00A37E42" w:rsidRPr="00A129D6" w:rsidRDefault="00A37E42" w:rsidP="00A37E42">
            <w:pPr>
              <w:pStyle w:val="NormalWeb"/>
              <w:spacing w:before="0" w:beforeAutospacing="0" w:after="0" w:afterAutospacing="0"/>
              <w:jc w:val="center"/>
              <w:textAlignment w:val="baseline"/>
              <w:rPr>
                <w:rFonts w:ascii="Arial" w:hAnsi="Arial" w:cs="Arial"/>
                <w:sz w:val="18"/>
                <w:szCs w:val="18"/>
              </w:rPr>
            </w:pPr>
            <w:r w:rsidRPr="00A129D6">
              <w:rPr>
                <w:rFonts w:ascii="Arial" w:hAnsi="Arial" w:cs="Arial"/>
                <w:sz w:val="18"/>
                <w:szCs w:val="18"/>
              </w:rPr>
              <w:lastRenderedPageBreak/>
              <w:t>CATEGORIA</w:t>
            </w:r>
          </w:p>
        </w:tc>
        <w:tc>
          <w:tcPr>
            <w:tcW w:w="3829" w:type="dxa"/>
          </w:tcPr>
          <w:p w:rsidR="00A37E42" w:rsidRPr="00A129D6" w:rsidRDefault="00A37E42" w:rsidP="00A37E42">
            <w:pPr>
              <w:pStyle w:val="NormalWeb"/>
              <w:spacing w:before="0" w:beforeAutospacing="0" w:after="0" w:afterAutospacing="0"/>
              <w:jc w:val="center"/>
              <w:textAlignment w:val="baseline"/>
              <w:cnfStyle w:val="100000000000"/>
              <w:rPr>
                <w:rFonts w:ascii="Arial" w:hAnsi="Arial" w:cs="Arial"/>
                <w:sz w:val="18"/>
                <w:szCs w:val="18"/>
              </w:rPr>
            </w:pPr>
            <w:r w:rsidRPr="00A129D6">
              <w:rPr>
                <w:rFonts w:ascii="Arial" w:hAnsi="Arial" w:cs="Arial"/>
                <w:sz w:val="18"/>
                <w:szCs w:val="18"/>
              </w:rPr>
              <w:t>DEFINICION</w:t>
            </w:r>
          </w:p>
        </w:tc>
        <w:tc>
          <w:tcPr>
            <w:tcW w:w="2835" w:type="dxa"/>
          </w:tcPr>
          <w:p w:rsidR="00A37E42" w:rsidRPr="00A129D6" w:rsidRDefault="00A37E42" w:rsidP="00A37E42">
            <w:pPr>
              <w:pStyle w:val="NormalWeb"/>
              <w:spacing w:before="0" w:beforeAutospacing="0" w:after="0" w:afterAutospacing="0"/>
              <w:jc w:val="center"/>
              <w:textAlignment w:val="baseline"/>
              <w:cnfStyle w:val="100000000000"/>
              <w:rPr>
                <w:rFonts w:ascii="Arial" w:hAnsi="Arial" w:cs="Arial"/>
                <w:sz w:val="18"/>
                <w:szCs w:val="18"/>
              </w:rPr>
            </w:pPr>
            <w:r w:rsidRPr="00A129D6">
              <w:rPr>
                <w:rFonts w:ascii="Arial" w:hAnsi="Arial" w:cs="Arial"/>
                <w:sz w:val="18"/>
                <w:szCs w:val="18"/>
              </w:rPr>
              <w:t>PREGUNTAS POLEMIZADORAS</w:t>
            </w:r>
          </w:p>
        </w:tc>
        <w:tc>
          <w:tcPr>
            <w:tcW w:w="2268" w:type="dxa"/>
          </w:tcPr>
          <w:p w:rsidR="00A37E42" w:rsidRPr="00A129D6" w:rsidRDefault="00A37E42" w:rsidP="00A37E42">
            <w:pPr>
              <w:pStyle w:val="NormalWeb"/>
              <w:spacing w:before="0" w:beforeAutospacing="0" w:after="0" w:afterAutospacing="0"/>
              <w:jc w:val="center"/>
              <w:textAlignment w:val="baseline"/>
              <w:cnfStyle w:val="100000000000"/>
              <w:rPr>
                <w:rFonts w:ascii="Arial" w:hAnsi="Arial" w:cs="Arial"/>
                <w:sz w:val="18"/>
                <w:szCs w:val="18"/>
              </w:rPr>
            </w:pPr>
            <w:r w:rsidRPr="00A129D6">
              <w:rPr>
                <w:rFonts w:ascii="Arial" w:hAnsi="Arial" w:cs="Arial"/>
                <w:sz w:val="18"/>
                <w:szCs w:val="18"/>
              </w:rPr>
              <w:t>FUENTES DE INFORMACIÓN PARA ENCONTRAR LAS RESPUESTAS A LAS PREGUNTAS</w:t>
            </w:r>
          </w:p>
        </w:tc>
        <w:tc>
          <w:tcPr>
            <w:tcW w:w="2693" w:type="dxa"/>
          </w:tcPr>
          <w:p w:rsidR="00A37E42" w:rsidRPr="00A129D6" w:rsidRDefault="00A37E42" w:rsidP="00A37E42">
            <w:pPr>
              <w:pStyle w:val="NormalWeb"/>
              <w:spacing w:before="0" w:beforeAutospacing="0" w:after="0" w:afterAutospacing="0"/>
              <w:jc w:val="center"/>
              <w:textAlignment w:val="baseline"/>
              <w:cnfStyle w:val="100000000000"/>
              <w:rPr>
                <w:rFonts w:ascii="Arial" w:hAnsi="Arial" w:cs="Arial"/>
                <w:sz w:val="18"/>
                <w:szCs w:val="18"/>
              </w:rPr>
            </w:pPr>
            <w:r w:rsidRPr="00A129D6">
              <w:rPr>
                <w:rFonts w:ascii="Arial" w:hAnsi="Arial" w:cs="Arial"/>
                <w:sz w:val="18"/>
                <w:szCs w:val="18"/>
              </w:rPr>
              <w:t>INSTRUMENTOS PARA LA RECOLECION DE INFORMACION</w:t>
            </w:r>
          </w:p>
          <w:p w:rsidR="00A37E42" w:rsidRPr="00A129D6" w:rsidRDefault="00A37E42" w:rsidP="00A37E42">
            <w:pPr>
              <w:pStyle w:val="NormalWeb"/>
              <w:spacing w:before="0" w:beforeAutospacing="0" w:after="0" w:afterAutospacing="0"/>
              <w:jc w:val="center"/>
              <w:textAlignment w:val="baseline"/>
              <w:cnfStyle w:val="100000000000"/>
              <w:rPr>
                <w:rFonts w:ascii="Arial" w:hAnsi="Arial" w:cs="Arial"/>
                <w:sz w:val="18"/>
                <w:szCs w:val="18"/>
              </w:rPr>
            </w:pPr>
          </w:p>
        </w:tc>
      </w:tr>
      <w:tr w:rsidR="00A37E42" w:rsidRPr="000E7F8A" w:rsidTr="00A37E42">
        <w:trPr>
          <w:gridAfter w:val="2"/>
          <w:cnfStyle w:val="000000100000"/>
          <w:wAfter w:w="472" w:type="dxa"/>
          <w:trHeight w:val="1798"/>
        </w:trPr>
        <w:tc>
          <w:tcPr>
            <w:cnfStyle w:val="001000000000"/>
            <w:tcW w:w="1666" w:type="dxa"/>
          </w:tcPr>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r w:rsidRPr="000E7F8A">
              <w:rPr>
                <w:rFonts w:ascii="Arial" w:hAnsi="Arial" w:cs="Arial"/>
                <w:sz w:val="20"/>
                <w:szCs w:val="20"/>
              </w:rPr>
              <w:t>Descripción</w:t>
            </w:r>
          </w:p>
        </w:tc>
        <w:tc>
          <w:tcPr>
            <w:tcW w:w="3829" w:type="dxa"/>
          </w:tcPr>
          <w:p w:rsidR="00A37E42" w:rsidRPr="000E7F8A" w:rsidRDefault="00A37E42" w:rsidP="00A37E42">
            <w:pPr>
              <w:jc w:val="both"/>
              <w:cnfStyle w:val="000000100000"/>
              <w:rPr>
                <w:rFonts w:ascii="Arial" w:hAnsi="Arial" w:cs="Arial"/>
                <w:sz w:val="20"/>
                <w:szCs w:val="20"/>
              </w:rPr>
            </w:pPr>
            <w:r w:rsidRPr="000E7F8A">
              <w:rPr>
                <w:rFonts w:ascii="Arial" w:hAnsi="Arial" w:cs="Arial"/>
                <w:sz w:val="20"/>
                <w:szCs w:val="20"/>
              </w:rPr>
              <w:t>EDUCACION: formación en donde estudiantes, aprendices y trabajadores accedan a un aprendizaje permanente, fundamentado en la flexibilidad y la movilidad. El Sena participa tanto en el nivel medio como superior. Con la educación media técnica, asesora y orienta contenidos curriculares que incluyan formación para el trabajo, comparte medios y recursos didácticos y actualización tecnológica y pedagógicamente a docentes. Comprende Educación pre</w:t>
            </w:r>
            <w:r>
              <w:rPr>
                <w:rFonts w:ascii="Arial" w:hAnsi="Arial" w:cs="Arial"/>
                <w:sz w:val="20"/>
                <w:szCs w:val="20"/>
              </w:rPr>
              <w:t>e</w:t>
            </w:r>
            <w:r w:rsidRPr="000E7F8A">
              <w:rPr>
                <w:rFonts w:ascii="Arial" w:hAnsi="Arial" w:cs="Arial"/>
                <w:sz w:val="20"/>
                <w:szCs w:val="20"/>
              </w:rPr>
              <w:t xml:space="preserve">scolar, </w:t>
            </w:r>
          </w:p>
          <w:p w:rsidR="00A37E42" w:rsidRPr="000E7F8A" w:rsidRDefault="00A37E42" w:rsidP="00A37E42">
            <w:pPr>
              <w:jc w:val="both"/>
              <w:cnfStyle w:val="000000100000"/>
              <w:rPr>
                <w:rFonts w:ascii="Arial" w:hAnsi="Arial" w:cs="Arial"/>
                <w:sz w:val="20"/>
                <w:szCs w:val="20"/>
              </w:rPr>
            </w:pPr>
            <w:r w:rsidRPr="000E7F8A">
              <w:rPr>
                <w:rFonts w:ascii="Arial" w:hAnsi="Arial" w:cs="Arial"/>
                <w:sz w:val="20"/>
                <w:szCs w:val="20"/>
              </w:rPr>
              <w:t>Educación básica (primaria y secundaria),  Educación media,  Educación superior.</w:t>
            </w:r>
            <w:r>
              <w:rPr>
                <w:rFonts w:ascii="Arial" w:hAnsi="Arial" w:cs="Arial"/>
                <w:sz w:val="20"/>
                <w:szCs w:val="20"/>
              </w:rPr>
              <w:t xml:space="preserve"> </w:t>
            </w:r>
            <w:r w:rsidRPr="000E7F8A">
              <w:rPr>
                <w:rFonts w:ascii="Arial" w:hAnsi="Arial" w:cs="Arial"/>
                <w:sz w:val="20"/>
                <w:szCs w:val="20"/>
              </w:rPr>
              <w:t>Descripción del sistema educativo del municipio de Duitama.</w:t>
            </w:r>
            <w:r>
              <w:rPr>
                <w:rFonts w:ascii="Arial" w:hAnsi="Arial" w:cs="Arial"/>
                <w:sz w:val="20"/>
                <w:szCs w:val="20"/>
              </w:rPr>
              <w:t xml:space="preserve"> </w:t>
            </w:r>
            <w:r w:rsidRPr="000E7F8A">
              <w:rPr>
                <w:rFonts w:ascii="Arial" w:hAnsi="Arial" w:cs="Arial"/>
                <w:sz w:val="20"/>
                <w:szCs w:val="20"/>
              </w:rPr>
              <w:t>Fallas que se presentan en la comunidad educativa evidenciadas en las altas tasas de deserción escolar y población vulnerable con pocas oportunidades de mejorar las condiciones de vida y bienestar.</w:t>
            </w:r>
          </w:p>
          <w:p w:rsidR="00A37E42" w:rsidRPr="000E7F8A" w:rsidRDefault="00A37E42" w:rsidP="00A37E42">
            <w:pPr>
              <w:autoSpaceDE w:val="0"/>
              <w:autoSpaceDN w:val="0"/>
              <w:adjustRightInd w:val="0"/>
              <w:cnfStyle w:val="000000100000"/>
              <w:rPr>
                <w:rFonts w:ascii="Arial" w:hAnsi="Arial" w:cs="Arial"/>
                <w:sz w:val="20"/>
                <w:szCs w:val="20"/>
              </w:rPr>
            </w:pPr>
            <w:r w:rsidRPr="000E7F8A">
              <w:rPr>
                <w:rFonts w:ascii="Arial" w:hAnsi="Arial" w:cs="Arial"/>
                <w:sz w:val="20"/>
                <w:szCs w:val="20"/>
              </w:rPr>
              <w:t xml:space="preserve">El gobierno por medio de las diferentes instituciones debe generar programas que busquen la igualdad de condiciones de vida en todos los estratos </w:t>
            </w:r>
            <w:r>
              <w:rPr>
                <w:rFonts w:ascii="Arial" w:hAnsi="Arial" w:cs="Arial"/>
                <w:sz w:val="20"/>
                <w:szCs w:val="20"/>
              </w:rPr>
              <w:t xml:space="preserve"> s</w:t>
            </w:r>
            <w:r w:rsidRPr="000E7F8A">
              <w:rPr>
                <w:rFonts w:ascii="Arial" w:hAnsi="Arial" w:cs="Arial"/>
                <w:sz w:val="20"/>
                <w:szCs w:val="20"/>
              </w:rPr>
              <w:t>ociales e incluyan poblaciones que evidencian deserción escolar.</w:t>
            </w:r>
          </w:p>
          <w:p w:rsidR="00A37E42" w:rsidRPr="000E7F8A" w:rsidRDefault="00A37E42" w:rsidP="00A37E42">
            <w:pPr>
              <w:jc w:val="both"/>
              <w:cnfStyle w:val="000000100000"/>
              <w:rPr>
                <w:rFonts w:ascii="Arial" w:hAnsi="Arial" w:cs="Arial"/>
                <w:sz w:val="20"/>
                <w:szCs w:val="20"/>
              </w:rPr>
            </w:pPr>
            <w:r w:rsidRPr="000E7F8A">
              <w:rPr>
                <w:rFonts w:ascii="Arial" w:hAnsi="Arial" w:cs="Arial"/>
                <w:sz w:val="20"/>
                <w:szCs w:val="20"/>
              </w:rPr>
              <w:t xml:space="preserve">Es necesario que la población tanto urbana como rural tenga conocimiento de las facilidades que existen para el acceso a la educación y que con el desarrollo alcanzado con la educación </w:t>
            </w:r>
            <w:r w:rsidRPr="000E7F8A">
              <w:rPr>
                <w:rFonts w:ascii="Arial" w:hAnsi="Arial" w:cs="Arial"/>
                <w:sz w:val="20"/>
                <w:szCs w:val="20"/>
              </w:rPr>
              <w:lastRenderedPageBreak/>
              <w:t>se van a tener mejores oportunidades de bienestar y calidad de vida.</w:t>
            </w:r>
            <w:r>
              <w:rPr>
                <w:rFonts w:ascii="Arial" w:hAnsi="Arial" w:cs="Arial"/>
                <w:sz w:val="20"/>
                <w:szCs w:val="20"/>
              </w:rPr>
              <w:t xml:space="preserve"> </w:t>
            </w:r>
            <w:r w:rsidRPr="000E7F8A">
              <w:rPr>
                <w:rFonts w:ascii="Arial" w:hAnsi="Arial" w:cs="Arial"/>
                <w:sz w:val="20"/>
                <w:szCs w:val="20"/>
              </w:rPr>
              <w:t>Conocer forma de organización de la educación en Pereira</w:t>
            </w:r>
            <w:r>
              <w:rPr>
                <w:rFonts w:ascii="Arial" w:hAnsi="Arial" w:cs="Arial"/>
                <w:sz w:val="20"/>
                <w:szCs w:val="20"/>
              </w:rPr>
              <w:t xml:space="preserve"> </w:t>
            </w:r>
            <w:r w:rsidRPr="000E7F8A">
              <w:rPr>
                <w:rFonts w:ascii="Arial" w:hAnsi="Arial" w:cs="Arial"/>
                <w:sz w:val="20"/>
                <w:szCs w:val="20"/>
              </w:rPr>
              <w:t xml:space="preserve">Conocer los programas educativos existentes y </w:t>
            </w:r>
            <w:r>
              <w:rPr>
                <w:rFonts w:ascii="Arial" w:hAnsi="Arial" w:cs="Arial"/>
                <w:sz w:val="20"/>
                <w:szCs w:val="20"/>
              </w:rPr>
              <w:t>s</w:t>
            </w:r>
            <w:r w:rsidRPr="000E7F8A">
              <w:rPr>
                <w:rFonts w:ascii="Arial" w:hAnsi="Arial" w:cs="Arial"/>
                <w:sz w:val="20"/>
                <w:szCs w:val="20"/>
              </w:rPr>
              <w:t>u foco.</w:t>
            </w:r>
            <w:r>
              <w:rPr>
                <w:rFonts w:ascii="Arial" w:hAnsi="Arial" w:cs="Arial"/>
                <w:sz w:val="20"/>
                <w:szCs w:val="20"/>
              </w:rPr>
              <w:t xml:space="preserve"> </w:t>
            </w:r>
            <w:r w:rsidRPr="000E7F8A">
              <w:rPr>
                <w:rFonts w:ascii="Arial" w:hAnsi="Arial" w:cs="Arial"/>
                <w:sz w:val="20"/>
                <w:szCs w:val="20"/>
              </w:rPr>
              <w:t>Resultados del esfuerzo realizado a nivel municipio por la Educación.</w:t>
            </w:r>
          </w:p>
        </w:tc>
        <w:tc>
          <w:tcPr>
            <w:tcW w:w="2835" w:type="dxa"/>
          </w:tcPr>
          <w:p w:rsidR="00A37E42" w:rsidRPr="000E7F8A" w:rsidRDefault="00A37E42" w:rsidP="00A37E42">
            <w:pPr>
              <w:cnfStyle w:val="000000100000"/>
              <w:rPr>
                <w:rFonts w:ascii="Arial" w:hAnsi="Arial" w:cs="Arial"/>
                <w:sz w:val="20"/>
                <w:szCs w:val="20"/>
              </w:rPr>
            </w:pPr>
            <w:r w:rsidRPr="000E7F8A">
              <w:rPr>
                <w:rFonts w:ascii="Arial" w:hAnsi="Arial" w:cs="Arial"/>
                <w:sz w:val="20"/>
                <w:szCs w:val="20"/>
              </w:rPr>
              <w:lastRenderedPageBreak/>
              <w:t>Cómo funciona el sistema educativo en los municipios?</w:t>
            </w:r>
          </w:p>
          <w:p w:rsidR="00A37E42" w:rsidRPr="000E7F8A" w:rsidRDefault="00A37E42" w:rsidP="00A37E42">
            <w:pPr>
              <w:cnfStyle w:val="000000100000"/>
              <w:rPr>
                <w:rFonts w:ascii="Arial" w:hAnsi="Arial" w:cs="Arial"/>
                <w:sz w:val="20"/>
                <w:szCs w:val="20"/>
              </w:rPr>
            </w:pPr>
            <w:r w:rsidRPr="000E7F8A">
              <w:rPr>
                <w:rFonts w:ascii="Arial" w:hAnsi="Arial" w:cs="Arial"/>
                <w:sz w:val="20"/>
                <w:szCs w:val="20"/>
              </w:rPr>
              <w:t>¿Dónde se evidencian las fallas en la educación?</w:t>
            </w:r>
          </w:p>
          <w:p w:rsidR="00A37E42" w:rsidRPr="000E7F8A" w:rsidRDefault="00A37E42" w:rsidP="00A37E42">
            <w:pPr>
              <w:cnfStyle w:val="000000100000"/>
              <w:rPr>
                <w:rFonts w:ascii="Arial" w:hAnsi="Arial" w:cs="Arial"/>
                <w:sz w:val="20"/>
                <w:szCs w:val="20"/>
              </w:rPr>
            </w:pPr>
            <w:r w:rsidRPr="000E7F8A">
              <w:rPr>
                <w:rFonts w:ascii="Arial" w:hAnsi="Arial" w:cs="Arial"/>
                <w:sz w:val="20"/>
                <w:szCs w:val="20"/>
              </w:rPr>
              <w:t>¿Qué pasa con los programas puestos en marcha para solucionar las fallas presentadas en la educación?</w:t>
            </w:r>
          </w:p>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t>¿Cómo se ha llegado a la población para facilitar el acceso a la educación?</w:t>
            </w:r>
          </w:p>
        </w:tc>
        <w:tc>
          <w:tcPr>
            <w:tcW w:w="2268" w:type="dxa"/>
          </w:tcPr>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t>Investigaciones en los municipios de Duitama y Cañasgordas  y Pereira en las secretarias de educación y núcleos</w:t>
            </w:r>
          </w:p>
          <w:p w:rsidR="00A37E42" w:rsidRPr="000E7F8A" w:rsidRDefault="00A37E42" w:rsidP="00A37E42">
            <w:pPr>
              <w:spacing w:before="100" w:beforeAutospacing="1" w:after="100" w:afterAutospacing="1"/>
              <w:outlineLvl w:val="0"/>
              <w:cnfStyle w:val="000000100000"/>
              <w:rPr>
                <w:rFonts w:ascii="Arial" w:hAnsi="Arial" w:cs="Arial"/>
                <w:sz w:val="20"/>
                <w:szCs w:val="20"/>
              </w:rPr>
            </w:pPr>
            <w:r w:rsidRPr="000E7F8A">
              <w:rPr>
                <w:rFonts w:ascii="Arial" w:hAnsi="Arial" w:cs="Arial"/>
                <w:sz w:val="20"/>
                <w:szCs w:val="20"/>
              </w:rPr>
              <w:t>Fuente primaria, Secretaria de Educación Municipal</w:t>
            </w:r>
          </w:p>
          <w:p w:rsidR="00A37E42" w:rsidRPr="000E7F8A" w:rsidRDefault="00A37E42" w:rsidP="00A37E42">
            <w:pPr>
              <w:spacing w:before="100" w:beforeAutospacing="1" w:after="100" w:afterAutospacing="1"/>
              <w:outlineLvl w:val="0"/>
              <w:cnfStyle w:val="000000100000"/>
              <w:rPr>
                <w:rFonts w:ascii="Arial" w:hAnsi="Arial" w:cs="Arial"/>
                <w:sz w:val="20"/>
                <w:szCs w:val="20"/>
              </w:rPr>
            </w:pPr>
            <w:r w:rsidRPr="000E7F8A">
              <w:rPr>
                <w:rFonts w:ascii="Arial" w:hAnsi="Arial" w:cs="Arial"/>
                <w:sz w:val="20"/>
                <w:szCs w:val="20"/>
              </w:rPr>
              <w:t>Fuente Secundaria, Plan de desarrollo Pereira</w:t>
            </w:r>
          </w:p>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t>Fuente secundaria, Informes de gestión secretarias y alcaldía</w:t>
            </w:r>
          </w:p>
          <w:p w:rsidR="00A37E42" w:rsidRPr="000E7F8A" w:rsidRDefault="00A37E42" w:rsidP="00A37E42">
            <w:pPr>
              <w:cnfStyle w:val="000000100000"/>
              <w:rPr>
                <w:rFonts w:ascii="Arial" w:hAnsi="Arial" w:cs="Arial"/>
                <w:sz w:val="20"/>
                <w:szCs w:val="20"/>
                <w:lang w:eastAsia="es-CO"/>
              </w:rPr>
            </w:pPr>
          </w:p>
          <w:p w:rsidR="00A37E42" w:rsidRPr="000E7F8A" w:rsidRDefault="00A37E42" w:rsidP="00A37E42">
            <w:pPr>
              <w:jc w:val="both"/>
              <w:cnfStyle w:val="000000100000"/>
              <w:rPr>
                <w:rFonts w:ascii="Arial" w:hAnsi="Arial" w:cs="Arial"/>
                <w:sz w:val="20"/>
                <w:szCs w:val="20"/>
              </w:rPr>
            </w:pPr>
            <w:r w:rsidRPr="000E7F8A">
              <w:rPr>
                <w:rFonts w:ascii="Arial" w:hAnsi="Arial" w:cs="Arial"/>
                <w:sz w:val="20"/>
                <w:szCs w:val="20"/>
              </w:rPr>
              <w:t>Fuentes primarias encontrada en la secretaria de educación del municipio de Duitama.</w:t>
            </w:r>
          </w:p>
          <w:p w:rsidR="00A37E42" w:rsidRPr="000E7F8A" w:rsidRDefault="00A37E42" w:rsidP="00A37E42">
            <w:pPr>
              <w:cnfStyle w:val="000000100000"/>
              <w:rPr>
                <w:rFonts w:ascii="Arial" w:hAnsi="Arial" w:cs="Arial"/>
                <w:sz w:val="20"/>
                <w:szCs w:val="20"/>
                <w:lang w:eastAsia="es-CO"/>
              </w:rPr>
            </w:pPr>
            <w:r w:rsidRPr="000E7F8A">
              <w:rPr>
                <w:rFonts w:ascii="Arial" w:hAnsi="Arial" w:cs="Arial"/>
                <w:sz w:val="20"/>
                <w:szCs w:val="20"/>
              </w:rPr>
              <w:t>Recolección de información con profesores de Cañasgordas</w:t>
            </w:r>
          </w:p>
        </w:tc>
        <w:tc>
          <w:tcPr>
            <w:tcW w:w="2693" w:type="dxa"/>
          </w:tcPr>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t>Análisis de bases de datos del comportamiento de las variables de estudio</w:t>
            </w:r>
          </w:p>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t>Análisis de bases de datos del comportamiento de las variables de estudio.</w:t>
            </w:r>
          </w:p>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p>
        </w:tc>
      </w:tr>
      <w:tr w:rsidR="00A37E42" w:rsidRPr="000E7F8A" w:rsidTr="00A37E42">
        <w:trPr>
          <w:gridAfter w:val="2"/>
          <w:wAfter w:w="472" w:type="dxa"/>
        </w:trPr>
        <w:tc>
          <w:tcPr>
            <w:cnfStyle w:val="001000000000"/>
            <w:tcW w:w="1666" w:type="dxa"/>
          </w:tcPr>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r w:rsidRPr="000E7F8A">
              <w:rPr>
                <w:rFonts w:ascii="Arial" w:hAnsi="Arial" w:cs="Arial"/>
                <w:sz w:val="20"/>
                <w:szCs w:val="20"/>
              </w:rPr>
              <w:lastRenderedPageBreak/>
              <w:t>Explicación</w:t>
            </w:r>
          </w:p>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r w:rsidRPr="000E7F8A">
              <w:rPr>
                <w:rFonts w:ascii="Arial" w:hAnsi="Arial" w:cs="Arial"/>
                <w:sz w:val="20"/>
                <w:szCs w:val="20"/>
              </w:rPr>
              <w:t>Casual</w:t>
            </w:r>
          </w:p>
        </w:tc>
        <w:tc>
          <w:tcPr>
            <w:tcW w:w="3829" w:type="dxa"/>
          </w:tcPr>
          <w:p w:rsidR="00A37E42" w:rsidRPr="000E7F8A" w:rsidRDefault="00A37E42" w:rsidP="00A37E42">
            <w:pPr>
              <w:jc w:val="both"/>
              <w:cnfStyle w:val="000000000000"/>
              <w:rPr>
                <w:rFonts w:ascii="Arial" w:hAnsi="Arial" w:cs="Arial"/>
                <w:sz w:val="20"/>
                <w:szCs w:val="20"/>
              </w:rPr>
            </w:pPr>
            <w:r w:rsidRPr="000E7F8A">
              <w:rPr>
                <w:rFonts w:ascii="Arial" w:hAnsi="Arial" w:cs="Arial"/>
                <w:sz w:val="20"/>
                <w:szCs w:val="20"/>
              </w:rPr>
              <w:t>La educación es una fuente importante de desarrollo en una comunidad la causa principal del interés por saber cómo está la educación en el municipio de Duitama permite tener un conocimiento de las ventajas y desventajas que se tienen, de los diferentes factores que influyen como calidad de educación, acceso a la educación, deserción escolar, problemática al interior de los planteles educativos.</w:t>
            </w:r>
            <w:r w:rsidRPr="000E7F8A">
              <w:rPr>
                <w:rFonts w:ascii="Arial" w:hAnsi="Arial" w:cs="Arial"/>
                <w:color w:val="000000"/>
                <w:sz w:val="20"/>
                <w:szCs w:val="20"/>
                <w:lang w:val="es-ES"/>
              </w:rPr>
              <w:t>Se materializa en una serie de habilidades y valores, que producen cambios intelectuales, emocionales y sociales en el individuo. De acuerdo al grado de aprensión alcanzado, estos valores pueden durar toda la vida o sólo un cierto periodo de tiempo</w:t>
            </w:r>
            <w:r w:rsidRPr="000E7F8A">
              <w:rPr>
                <w:rFonts w:ascii="Arial" w:hAnsi="Arial" w:cs="Arial"/>
                <w:sz w:val="20"/>
                <w:szCs w:val="20"/>
              </w:rPr>
              <w:t>Conocer los programas de fomento de educación básica elemental y que falta hacer para resultados más trascendentes.Conocer como ha hecho la ciudad para repuntar a nivel Universitario las instituciones y programas</w:t>
            </w:r>
            <w:r w:rsidRPr="000E7F8A">
              <w:rPr>
                <w:rFonts w:ascii="Arial" w:hAnsi="Arial" w:cs="Arial"/>
                <w:color w:val="000000"/>
                <w:sz w:val="20"/>
                <w:szCs w:val="20"/>
                <w:lang w:val="es-ES"/>
              </w:rPr>
              <w:br/>
            </w:r>
          </w:p>
        </w:tc>
        <w:tc>
          <w:tcPr>
            <w:tcW w:w="2835" w:type="dxa"/>
          </w:tcPr>
          <w:p w:rsidR="00A37E42" w:rsidRPr="000E7F8A" w:rsidRDefault="00A37E42" w:rsidP="00A37E42">
            <w:pPr>
              <w:spacing w:before="100" w:beforeAutospacing="1" w:after="100" w:afterAutospacing="1"/>
              <w:outlineLvl w:val="0"/>
              <w:cnfStyle w:val="000000000000"/>
              <w:rPr>
                <w:rFonts w:ascii="Arial" w:hAnsi="Arial" w:cs="Arial"/>
                <w:sz w:val="20"/>
                <w:szCs w:val="20"/>
              </w:rPr>
            </w:pPr>
            <w:r w:rsidRPr="000E7F8A">
              <w:rPr>
                <w:rFonts w:ascii="Arial" w:hAnsi="Arial" w:cs="Arial"/>
                <w:sz w:val="20"/>
                <w:szCs w:val="20"/>
              </w:rPr>
              <w:t>¿Por qué aún sigue habiendo esa poca cobertura de educación básica elemental, después de todos los proyectos implementados?¿Por qué en nue</w:t>
            </w:r>
            <w:r>
              <w:rPr>
                <w:rFonts w:ascii="Arial" w:hAnsi="Arial" w:cs="Arial"/>
                <w:sz w:val="20"/>
                <w:szCs w:val="20"/>
              </w:rPr>
              <w:t>s</w:t>
            </w:r>
            <w:r w:rsidRPr="000E7F8A">
              <w:rPr>
                <w:rFonts w:ascii="Arial" w:hAnsi="Arial" w:cs="Arial"/>
                <w:sz w:val="20"/>
                <w:szCs w:val="20"/>
              </w:rPr>
              <w:t>tros municipios, Duitama, Pereira y Cañasgordas se está desarrollando tanto la educación superior, después de haber sido relegada por muchos años? Dentro de los sistemas tradicionales de educación en nuestra sociedad podemos encontrar que el grado de coeficiente de los estudiantes va de acuerdo al tipo de educación ofrecida en las instituciones, para poder determinar las posibles faltantes de alto nivel educativ</w:t>
            </w:r>
            <w:r>
              <w:rPr>
                <w:rFonts w:ascii="Arial" w:hAnsi="Arial" w:cs="Arial"/>
                <w:sz w:val="20"/>
                <w:szCs w:val="20"/>
              </w:rPr>
              <w:t>o.</w:t>
            </w:r>
          </w:p>
        </w:tc>
        <w:tc>
          <w:tcPr>
            <w:tcW w:w="2268" w:type="dxa"/>
          </w:tcPr>
          <w:p w:rsidR="00A37E42" w:rsidRPr="000E7F8A" w:rsidRDefault="00A37E42" w:rsidP="00A37E42">
            <w:pPr>
              <w:spacing w:before="100" w:beforeAutospacing="1" w:after="100" w:afterAutospacing="1"/>
              <w:outlineLvl w:val="0"/>
              <w:cnfStyle w:val="000000000000"/>
              <w:rPr>
                <w:rFonts w:ascii="Arial" w:hAnsi="Arial" w:cs="Arial"/>
                <w:sz w:val="20"/>
                <w:szCs w:val="20"/>
              </w:rPr>
            </w:pPr>
            <w:r w:rsidRPr="000E7F8A">
              <w:rPr>
                <w:rFonts w:ascii="Arial" w:hAnsi="Arial" w:cs="Arial"/>
                <w:sz w:val="20"/>
                <w:szCs w:val="20"/>
              </w:rPr>
              <w:t>Consultas en internetFuente primaria. Personal directivo municipal.</w:t>
            </w:r>
          </w:p>
          <w:p w:rsidR="00A37E42" w:rsidRPr="000E7F8A" w:rsidRDefault="00A37E42" w:rsidP="00A37E42">
            <w:pPr>
              <w:spacing w:before="100" w:beforeAutospacing="1" w:after="100" w:afterAutospacing="1"/>
              <w:outlineLvl w:val="0"/>
              <w:cnfStyle w:val="000000000000"/>
              <w:rPr>
                <w:rFonts w:ascii="Arial" w:hAnsi="Arial" w:cs="Arial"/>
                <w:sz w:val="20"/>
                <w:szCs w:val="20"/>
              </w:rPr>
            </w:pPr>
            <w:r w:rsidRPr="000E7F8A">
              <w:rPr>
                <w:rFonts w:ascii="Arial" w:hAnsi="Arial" w:cs="Arial"/>
                <w:sz w:val="20"/>
                <w:szCs w:val="20"/>
              </w:rPr>
              <w:t>Fuente primaria. Diversas universidades, secretaría educación.</w:t>
            </w:r>
          </w:p>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t>Fuente secundaria. Noticias de la ciudad</w:t>
            </w:r>
          </w:p>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t>Fuentes de indagación primaria encontrada en las diferentes instituciones educativas del municipio</w:t>
            </w:r>
          </w:p>
        </w:tc>
        <w:tc>
          <w:tcPr>
            <w:tcW w:w="2693" w:type="dxa"/>
          </w:tcPr>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t>Entrevistas con los rectores de las instituciones educativas del municipio</w:t>
            </w:r>
          </w:p>
          <w:p w:rsidR="00A37E42" w:rsidRPr="000E7F8A" w:rsidRDefault="00A37E42" w:rsidP="00A37E42">
            <w:pPr>
              <w:spacing w:before="100" w:beforeAutospacing="1" w:after="100" w:afterAutospacing="1"/>
              <w:outlineLvl w:val="0"/>
              <w:cnfStyle w:val="000000000000"/>
              <w:rPr>
                <w:rFonts w:ascii="Arial" w:hAnsi="Arial" w:cs="Arial"/>
                <w:sz w:val="20"/>
                <w:szCs w:val="20"/>
              </w:rPr>
            </w:pPr>
            <w:r w:rsidRPr="000E7F8A">
              <w:rPr>
                <w:rFonts w:ascii="Arial" w:hAnsi="Arial" w:cs="Arial"/>
                <w:sz w:val="20"/>
                <w:szCs w:val="20"/>
              </w:rPr>
              <w:t>Entrevista rectores universidades, secretaría de educación.</w:t>
            </w:r>
          </w:p>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t>Análisis de información contenida en noticias de la ciudad.</w:t>
            </w:r>
          </w:p>
        </w:tc>
      </w:tr>
      <w:tr w:rsidR="00A37E42" w:rsidRPr="000E7F8A" w:rsidTr="00A37E42">
        <w:trPr>
          <w:gridAfter w:val="2"/>
          <w:cnfStyle w:val="000000100000"/>
          <w:wAfter w:w="472" w:type="dxa"/>
        </w:trPr>
        <w:tc>
          <w:tcPr>
            <w:cnfStyle w:val="001000000000"/>
            <w:tcW w:w="1666" w:type="dxa"/>
          </w:tcPr>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r w:rsidRPr="000E7F8A">
              <w:rPr>
                <w:rFonts w:ascii="Arial" w:hAnsi="Arial" w:cs="Arial"/>
                <w:sz w:val="20"/>
                <w:szCs w:val="20"/>
              </w:rPr>
              <w:t>Generalidades</w:t>
            </w:r>
          </w:p>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r w:rsidRPr="000E7F8A">
              <w:rPr>
                <w:rFonts w:ascii="Arial" w:hAnsi="Arial" w:cs="Arial"/>
                <w:sz w:val="20"/>
                <w:szCs w:val="20"/>
              </w:rPr>
              <w:t>Definición</w:t>
            </w:r>
          </w:p>
        </w:tc>
        <w:tc>
          <w:tcPr>
            <w:tcW w:w="3829" w:type="dxa"/>
          </w:tcPr>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t>Con</w:t>
            </w:r>
            <w:r>
              <w:rPr>
                <w:rFonts w:ascii="Arial" w:hAnsi="Arial" w:cs="Arial"/>
                <w:sz w:val="20"/>
                <w:szCs w:val="20"/>
              </w:rPr>
              <w:t xml:space="preserve">ceptos de educación y pedagogía, </w:t>
            </w:r>
            <w:r w:rsidRPr="000E7F8A">
              <w:rPr>
                <w:rFonts w:ascii="Arial" w:hAnsi="Arial" w:cs="Arial"/>
                <w:sz w:val="20"/>
                <w:szCs w:val="20"/>
              </w:rPr>
              <w:t>Historia</w:t>
            </w:r>
            <w:r>
              <w:rPr>
                <w:rFonts w:ascii="Arial" w:hAnsi="Arial" w:cs="Arial"/>
                <w:sz w:val="20"/>
                <w:szCs w:val="20"/>
              </w:rPr>
              <w:t xml:space="preserve">, </w:t>
            </w:r>
            <w:r w:rsidRPr="000E7F8A">
              <w:rPr>
                <w:rFonts w:ascii="Arial" w:hAnsi="Arial" w:cs="Arial"/>
                <w:sz w:val="20"/>
                <w:szCs w:val="20"/>
              </w:rPr>
              <w:t>Evaluación</w:t>
            </w:r>
            <w:r>
              <w:rPr>
                <w:rFonts w:ascii="Arial" w:hAnsi="Arial" w:cs="Arial"/>
                <w:sz w:val="20"/>
                <w:szCs w:val="20"/>
              </w:rPr>
              <w:t xml:space="preserve">, </w:t>
            </w:r>
            <w:r w:rsidRPr="000E7F8A">
              <w:rPr>
                <w:rFonts w:ascii="Arial" w:hAnsi="Arial" w:cs="Arial"/>
                <w:sz w:val="20"/>
                <w:szCs w:val="20"/>
              </w:rPr>
              <w:t>Instrumentos</w:t>
            </w:r>
            <w:r>
              <w:rPr>
                <w:rFonts w:ascii="Arial" w:hAnsi="Arial" w:cs="Arial"/>
                <w:sz w:val="20"/>
                <w:szCs w:val="20"/>
              </w:rPr>
              <w:t xml:space="preserve">, </w:t>
            </w:r>
            <w:r w:rsidRPr="000E7F8A">
              <w:rPr>
                <w:rFonts w:ascii="Arial" w:hAnsi="Arial" w:cs="Arial"/>
                <w:sz w:val="20"/>
                <w:szCs w:val="20"/>
              </w:rPr>
              <w:t>Aplicaciones</w:t>
            </w:r>
            <w:r>
              <w:rPr>
                <w:rFonts w:ascii="Arial" w:hAnsi="Arial" w:cs="Arial"/>
                <w:sz w:val="20"/>
                <w:szCs w:val="20"/>
              </w:rPr>
              <w:t xml:space="preserve">, </w:t>
            </w:r>
            <w:r w:rsidRPr="000E7F8A">
              <w:rPr>
                <w:rFonts w:ascii="Arial" w:hAnsi="Arial" w:cs="Arial"/>
                <w:sz w:val="20"/>
                <w:szCs w:val="20"/>
              </w:rPr>
              <w:t>Implicaciones</w:t>
            </w:r>
            <w:r>
              <w:rPr>
                <w:rFonts w:ascii="Arial" w:hAnsi="Arial" w:cs="Arial"/>
                <w:sz w:val="20"/>
                <w:szCs w:val="20"/>
              </w:rPr>
              <w:t xml:space="preserve">. </w:t>
            </w:r>
            <w:r w:rsidRPr="000E7F8A">
              <w:rPr>
                <w:rFonts w:ascii="Arial" w:hAnsi="Arial" w:cs="Arial"/>
                <w:sz w:val="20"/>
                <w:szCs w:val="20"/>
              </w:rPr>
              <w:t>Identificar la importancia de la Educación para el municipio y sus habitantes.</w:t>
            </w:r>
            <w:r>
              <w:rPr>
                <w:rFonts w:ascii="Arial" w:hAnsi="Arial" w:cs="Arial"/>
                <w:sz w:val="20"/>
                <w:szCs w:val="20"/>
              </w:rPr>
              <w:t xml:space="preserve"> </w:t>
            </w:r>
            <w:r w:rsidRPr="000E7F8A">
              <w:rPr>
                <w:rFonts w:ascii="Arial" w:hAnsi="Arial" w:cs="Arial"/>
                <w:sz w:val="20"/>
                <w:szCs w:val="20"/>
              </w:rPr>
              <w:t xml:space="preserve">Conocer el </w:t>
            </w:r>
            <w:r w:rsidRPr="000E7F8A">
              <w:rPr>
                <w:rFonts w:ascii="Arial" w:hAnsi="Arial" w:cs="Arial"/>
                <w:sz w:val="20"/>
                <w:szCs w:val="20"/>
              </w:rPr>
              <w:lastRenderedPageBreak/>
              <w:t>modelo educativo y las bases que lo componen.</w:t>
            </w:r>
          </w:p>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t>Conocer máximos organizamos y entidades que fomentan y trabajan por le educación en el municipio.</w:t>
            </w:r>
            <w:r>
              <w:rPr>
                <w:rFonts w:ascii="Arial" w:hAnsi="Arial" w:cs="Arial"/>
                <w:sz w:val="20"/>
                <w:szCs w:val="20"/>
              </w:rPr>
              <w:t xml:space="preserve"> </w:t>
            </w:r>
            <w:r w:rsidRPr="000E7F8A">
              <w:rPr>
                <w:rFonts w:ascii="Arial" w:hAnsi="Arial" w:cs="Arial"/>
                <w:sz w:val="20"/>
                <w:szCs w:val="20"/>
              </w:rPr>
              <w:t>Al conocer las generalidades de la educación se puede reconocer la influencia que tiene en diferentes grupos de pertenencia en los procesos de desarrollo social.</w:t>
            </w:r>
          </w:p>
        </w:tc>
        <w:tc>
          <w:tcPr>
            <w:tcW w:w="2835" w:type="dxa"/>
          </w:tcPr>
          <w:p w:rsidR="00A37E42" w:rsidRPr="000E7F8A" w:rsidRDefault="00A37E42" w:rsidP="00A37E42">
            <w:pPr>
              <w:spacing w:before="100" w:beforeAutospacing="1" w:after="100" w:afterAutospacing="1"/>
              <w:jc w:val="both"/>
              <w:outlineLvl w:val="0"/>
              <w:cnfStyle w:val="000000100000"/>
              <w:rPr>
                <w:rFonts w:ascii="Arial" w:hAnsi="Arial" w:cs="Arial"/>
                <w:sz w:val="20"/>
                <w:szCs w:val="20"/>
              </w:rPr>
            </w:pPr>
            <w:r w:rsidRPr="000E7F8A">
              <w:rPr>
                <w:rFonts w:ascii="Arial" w:hAnsi="Arial" w:cs="Arial"/>
                <w:sz w:val="20"/>
                <w:szCs w:val="20"/>
              </w:rPr>
              <w:lastRenderedPageBreak/>
              <w:t xml:space="preserve">¿Por qué Pereira, debe enfocarse en la educación de sus habitantes? .¿Bajo que pautas o bases está diseñado el modelo de </w:t>
            </w:r>
            <w:r w:rsidRPr="000E7F8A">
              <w:rPr>
                <w:rFonts w:ascii="Arial" w:hAnsi="Arial" w:cs="Arial"/>
                <w:sz w:val="20"/>
                <w:szCs w:val="20"/>
              </w:rPr>
              <w:lastRenderedPageBreak/>
              <w:t>desarrollo educativo en el municipio?¿Cuáles organismos multidisciplinarios existen, que estudien y desarrollen planes o proyectos educativos en la regional?</w:t>
            </w:r>
            <w:r>
              <w:rPr>
                <w:rFonts w:ascii="Arial" w:hAnsi="Arial" w:cs="Arial"/>
                <w:sz w:val="20"/>
                <w:szCs w:val="20"/>
              </w:rPr>
              <w:t xml:space="preserve"> </w:t>
            </w:r>
            <w:r w:rsidRPr="000E7F8A">
              <w:rPr>
                <w:rFonts w:ascii="Arial" w:hAnsi="Arial" w:cs="Arial"/>
                <w:sz w:val="20"/>
                <w:szCs w:val="20"/>
              </w:rPr>
              <w:t>Existen diferencias al estudiar entre los aprendices, las condiciones económicas, sociales y físicas son determinantes a la hora de cualificar los resultados, dependiendo de las herramientas y sus aplicaciones y determinando sus implicaciones en el proceso educativo</w:t>
            </w:r>
            <w:r>
              <w:rPr>
                <w:rFonts w:ascii="Arial" w:hAnsi="Arial" w:cs="Arial"/>
                <w:sz w:val="20"/>
                <w:szCs w:val="20"/>
              </w:rPr>
              <w:t xml:space="preserve">. </w:t>
            </w:r>
            <w:r w:rsidRPr="000E7F8A">
              <w:rPr>
                <w:rFonts w:ascii="Arial" w:hAnsi="Arial" w:cs="Arial"/>
                <w:sz w:val="20"/>
                <w:szCs w:val="20"/>
              </w:rPr>
              <w:t>Qué es la educación?¿La educación pertenece a un ámbito de importancia en el desarrollo de la sociedad?</w:t>
            </w:r>
          </w:p>
        </w:tc>
        <w:tc>
          <w:tcPr>
            <w:tcW w:w="2268" w:type="dxa"/>
          </w:tcPr>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lastRenderedPageBreak/>
              <w:t>Investigación en medios tecnológicos</w:t>
            </w:r>
            <w:r>
              <w:rPr>
                <w:rFonts w:ascii="Arial" w:hAnsi="Arial" w:cs="Arial"/>
                <w:sz w:val="20"/>
                <w:szCs w:val="20"/>
              </w:rPr>
              <w:t xml:space="preserve">. </w:t>
            </w:r>
            <w:r w:rsidRPr="000E7F8A">
              <w:rPr>
                <w:rFonts w:ascii="Arial" w:hAnsi="Arial" w:cs="Arial"/>
                <w:sz w:val="20"/>
                <w:szCs w:val="20"/>
              </w:rPr>
              <w:t>Fuente primaria población del municipio.</w:t>
            </w:r>
            <w:r>
              <w:rPr>
                <w:rFonts w:ascii="Arial" w:hAnsi="Arial" w:cs="Arial"/>
                <w:sz w:val="20"/>
                <w:szCs w:val="20"/>
              </w:rPr>
              <w:t xml:space="preserve"> </w:t>
            </w:r>
            <w:r w:rsidRPr="000E7F8A">
              <w:rPr>
                <w:rFonts w:ascii="Arial" w:hAnsi="Arial" w:cs="Arial"/>
                <w:sz w:val="20"/>
                <w:szCs w:val="20"/>
              </w:rPr>
              <w:t xml:space="preserve">Fuente </w:t>
            </w:r>
            <w:r w:rsidRPr="000E7F8A">
              <w:rPr>
                <w:rFonts w:ascii="Arial" w:hAnsi="Arial" w:cs="Arial"/>
                <w:sz w:val="20"/>
                <w:szCs w:val="20"/>
              </w:rPr>
              <w:lastRenderedPageBreak/>
              <w:t>primaria, Consejo municipal de educación.</w:t>
            </w:r>
          </w:p>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t>Fuente secundaria, informes sociales y educativos de la ciudad.</w:t>
            </w:r>
          </w:p>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t>Fuentes de información secundarias que permitan conocer las definiciones que se pretenden encontrar</w:t>
            </w:r>
          </w:p>
        </w:tc>
        <w:tc>
          <w:tcPr>
            <w:tcW w:w="2693" w:type="dxa"/>
          </w:tcPr>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lastRenderedPageBreak/>
              <w:t>Lectura y análisis de libros, revistas, artículos científicos, internet</w:t>
            </w:r>
            <w:r>
              <w:rPr>
                <w:rFonts w:ascii="Arial" w:hAnsi="Arial" w:cs="Arial"/>
                <w:sz w:val="20"/>
                <w:szCs w:val="20"/>
              </w:rPr>
              <w:t xml:space="preserve">. </w:t>
            </w:r>
            <w:r w:rsidRPr="000E7F8A">
              <w:rPr>
                <w:rFonts w:ascii="Arial" w:hAnsi="Arial" w:cs="Arial"/>
                <w:sz w:val="20"/>
                <w:szCs w:val="20"/>
              </w:rPr>
              <w:t>Encuesta a la población del municipio</w:t>
            </w:r>
            <w:r>
              <w:rPr>
                <w:rFonts w:ascii="Arial" w:hAnsi="Arial" w:cs="Arial"/>
                <w:sz w:val="20"/>
                <w:szCs w:val="20"/>
              </w:rPr>
              <w:t xml:space="preserve">. </w:t>
            </w:r>
            <w:r w:rsidRPr="000E7F8A">
              <w:rPr>
                <w:rFonts w:ascii="Arial" w:hAnsi="Arial" w:cs="Arial"/>
                <w:sz w:val="20"/>
                <w:szCs w:val="20"/>
              </w:rPr>
              <w:t xml:space="preserve">Entrevista a </w:t>
            </w:r>
            <w:r w:rsidRPr="000E7F8A">
              <w:rPr>
                <w:rFonts w:ascii="Arial" w:hAnsi="Arial" w:cs="Arial"/>
                <w:sz w:val="20"/>
                <w:szCs w:val="20"/>
              </w:rPr>
              <w:lastRenderedPageBreak/>
              <w:t>integrante del consejo de educación.</w:t>
            </w:r>
            <w:r>
              <w:rPr>
                <w:rFonts w:ascii="Arial" w:hAnsi="Arial" w:cs="Arial"/>
                <w:sz w:val="20"/>
                <w:szCs w:val="20"/>
              </w:rPr>
              <w:t xml:space="preserve"> </w:t>
            </w:r>
            <w:r w:rsidRPr="000E7F8A">
              <w:rPr>
                <w:rFonts w:ascii="Arial" w:hAnsi="Arial" w:cs="Arial"/>
                <w:sz w:val="20"/>
                <w:szCs w:val="20"/>
              </w:rPr>
              <w:t>Análisis de informes sociales y educativos de la ciudad.</w:t>
            </w:r>
          </w:p>
        </w:tc>
      </w:tr>
      <w:tr w:rsidR="00A37E42" w:rsidRPr="000E7F8A" w:rsidTr="00A37E42">
        <w:trPr>
          <w:gridAfter w:val="2"/>
          <w:wAfter w:w="472" w:type="dxa"/>
        </w:trPr>
        <w:tc>
          <w:tcPr>
            <w:cnfStyle w:val="001000000000"/>
            <w:tcW w:w="1666" w:type="dxa"/>
          </w:tcPr>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p>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p>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p>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r w:rsidRPr="000E7F8A">
              <w:rPr>
                <w:rFonts w:ascii="Arial" w:hAnsi="Arial" w:cs="Arial"/>
                <w:sz w:val="20"/>
                <w:szCs w:val="20"/>
              </w:rPr>
              <w:t>Comprobación</w:t>
            </w:r>
          </w:p>
        </w:tc>
        <w:tc>
          <w:tcPr>
            <w:tcW w:w="3829" w:type="dxa"/>
          </w:tcPr>
          <w:p w:rsidR="00A37E42" w:rsidRPr="000E7F8A" w:rsidRDefault="00A37E42" w:rsidP="00A37E42">
            <w:pPr>
              <w:spacing w:before="100" w:beforeAutospacing="1" w:after="100" w:afterAutospacing="1"/>
              <w:jc w:val="both"/>
              <w:outlineLvl w:val="0"/>
              <w:cnfStyle w:val="000000000000"/>
              <w:rPr>
                <w:rFonts w:ascii="Arial" w:hAnsi="Arial" w:cs="Arial"/>
                <w:i/>
                <w:sz w:val="20"/>
                <w:szCs w:val="20"/>
              </w:rPr>
            </w:pPr>
            <w:r>
              <w:rPr>
                <w:rStyle w:val="nfasis"/>
                <w:rFonts w:ascii="Arial" w:hAnsi="Arial" w:cs="Arial"/>
                <w:bCs/>
                <w:sz w:val="20"/>
                <w:szCs w:val="20"/>
              </w:rPr>
              <w:t>S</w:t>
            </w:r>
            <w:r w:rsidRPr="000E7F8A">
              <w:rPr>
                <w:rStyle w:val="nfasis"/>
                <w:rFonts w:ascii="Arial" w:hAnsi="Arial" w:cs="Arial"/>
                <w:bCs/>
                <w:sz w:val="20"/>
                <w:szCs w:val="20"/>
              </w:rPr>
              <w:t>e da en las actitudes y cualidades positivas y manifestaciones conductuales adecuadas de los estudiantes, en diferentes y diversas oportunidades, cuando están solos o en presencia del maestro y su consiente intelectual al final del proceso</w:t>
            </w:r>
            <w:r>
              <w:rPr>
                <w:rStyle w:val="nfasis"/>
                <w:rFonts w:ascii="Arial" w:hAnsi="Arial" w:cs="Arial"/>
                <w:bCs/>
                <w:sz w:val="20"/>
                <w:szCs w:val="20"/>
              </w:rPr>
              <w:t xml:space="preserve"> </w:t>
            </w:r>
            <w:r w:rsidRPr="000E7F8A">
              <w:rPr>
                <w:rFonts w:ascii="Arial" w:hAnsi="Arial" w:cs="Arial"/>
                <w:sz w:val="20"/>
                <w:szCs w:val="20"/>
              </w:rPr>
              <w:t>Conocer la importancia que le está dando Pereira a la educación.</w:t>
            </w:r>
            <w:r>
              <w:rPr>
                <w:rFonts w:ascii="Arial" w:hAnsi="Arial" w:cs="Arial"/>
                <w:sz w:val="20"/>
                <w:szCs w:val="20"/>
              </w:rPr>
              <w:t xml:space="preserve"> </w:t>
            </w:r>
            <w:r w:rsidRPr="000E7F8A">
              <w:rPr>
                <w:rFonts w:ascii="Arial" w:hAnsi="Arial" w:cs="Arial"/>
                <w:sz w:val="20"/>
                <w:szCs w:val="20"/>
              </w:rPr>
              <w:t>Permite identificar si creemos en el desarrollo educativo de nuestra población.</w:t>
            </w:r>
            <w:r>
              <w:rPr>
                <w:rFonts w:ascii="Arial" w:hAnsi="Arial" w:cs="Arial"/>
                <w:sz w:val="20"/>
                <w:szCs w:val="20"/>
              </w:rPr>
              <w:t xml:space="preserve"> </w:t>
            </w:r>
            <w:r w:rsidRPr="000E7F8A">
              <w:rPr>
                <w:rFonts w:ascii="Arial" w:hAnsi="Arial" w:cs="Arial"/>
                <w:sz w:val="20"/>
                <w:szCs w:val="20"/>
              </w:rPr>
              <w:t>Conocer si nos preocupamos no solo por cantidad sino por calidad.</w:t>
            </w:r>
            <w:r>
              <w:rPr>
                <w:rFonts w:ascii="Arial" w:hAnsi="Arial" w:cs="Arial"/>
                <w:sz w:val="20"/>
                <w:szCs w:val="20"/>
              </w:rPr>
              <w:t xml:space="preserve"> </w:t>
            </w:r>
            <w:r w:rsidRPr="000E7F8A">
              <w:rPr>
                <w:rFonts w:ascii="Arial" w:hAnsi="Arial" w:cs="Arial"/>
                <w:sz w:val="20"/>
                <w:szCs w:val="20"/>
              </w:rPr>
              <w:t xml:space="preserve">Se determinan mediante un análisis estadístico aplicado por las entidades encargadas de la educación que permita comprobar índices de </w:t>
            </w:r>
            <w:r w:rsidRPr="000E7F8A">
              <w:rPr>
                <w:rFonts w:ascii="Arial" w:hAnsi="Arial" w:cs="Arial"/>
                <w:sz w:val="20"/>
                <w:szCs w:val="20"/>
              </w:rPr>
              <w:lastRenderedPageBreak/>
              <w:t>calidad requerida, las estrategias aplicadas, el alcance que se ha tenido y a las poblaciones que se ha llegado</w:t>
            </w:r>
          </w:p>
        </w:tc>
        <w:tc>
          <w:tcPr>
            <w:tcW w:w="2835" w:type="dxa"/>
          </w:tcPr>
          <w:p w:rsidR="00A37E42" w:rsidRPr="000E7F8A" w:rsidRDefault="00A37E42" w:rsidP="00A37E42">
            <w:pPr>
              <w:spacing w:before="100" w:beforeAutospacing="1" w:after="100" w:afterAutospacing="1"/>
              <w:jc w:val="both"/>
              <w:outlineLvl w:val="0"/>
              <w:cnfStyle w:val="000000000000"/>
              <w:rPr>
                <w:rFonts w:ascii="Arial" w:hAnsi="Arial" w:cs="Arial"/>
                <w:bCs/>
                <w:kern w:val="36"/>
                <w:sz w:val="20"/>
                <w:szCs w:val="20"/>
              </w:rPr>
            </w:pPr>
            <w:r w:rsidRPr="000E7F8A">
              <w:rPr>
                <w:rFonts w:ascii="Arial" w:hAnsi="Arial" w:cs="Arial"/>
                <w:sz w:val="20"/>
                <w:szCs w:val="20"/>
              </w:rPr>
              <w:lastRenderedPageBreak/>
              <w:t xml:space="preserve">Determinara el progreso al que se ha sometido durante el proceso de aprendizaje Por qué se viene hablando hace algún tiempo que la </w:t>
            </w:r>
            <w:r w:rsidRPr="000E7F8A">
              <w:rPr>
                <w:rFonts w:ascii="Arial" w:hAnsi="Arial" w:cs="Arial"/>
                <w:bCs/>
                <w:kern w:val="36"/>
                <w:sz w:val="20"/>
                <w:szCs w:val="20"/>
              </w:rPr>
              <w:t>transformación de Pereira, pasa por la educación?</w:t>
            </w:r>
          </w:p>
          <w:p w:rsidR="00A37E42" w:rsidRPr="000E7F8A" w:rsidRDefault="00A37E42" w:rsidP="00A37E42">
            <w:pPr>
              <w:spacing w:before="100" w:beforeAutospacing="1" w:after="100" w:afterAutospacing="1"/>
              <w:jc w:val="both"/>
              <w:outlineLvl w:val="0"/>
              <w:cnfStyle w:val="000000000000"/>
              <w:rPr>
                <w:rFonts w:ascii="Arial" w:hAnsi="Arial" w:cs="Arial"/>
                <w:sz w:val="20"/>
                <w:szCs w:val="20"/>
              </w:rPr>
            </w:pPr>
            <w:r w:rsidRPr="000E7F8A">
              <w:rPr>
                <w:rFonts w:ascii="Arial" w:hAnsi="Arial" w:cs="Arial"/>
                <w:bCs/>
                <w:kern w:val="36"/>
                <w:sz w:val="20"/>
                <w:szCs w:val="20"/>
              </w:rPr>
              <w:t>¿Cómo se sabe que estamos progresando a nivel educativo en la ciudad?¿Cómo se mide la calidad de la educación en Pereira?</w:t>
            </w:r>
            <w:r w:rsidRPr="00C051EB">
              <w:rPr>
                <w:rFonts w:ascii="Arial" w:hAnsi="Arial" w:cs="Arial"/>
                <w:sz w:val="20"/>
                <w:szCs w:val="20"/>
                <w:lang w:val="es-ES"/>
              </w:rPr>
              <w:t xml:space="preserve">Qué consecuencia se tiene al indagar el ámbito </w:t>
            </w:r>
            <w:r w:rsidRPr="00C051EB">
              <w:rPr>
                <w:rFonts w:ascii="Arial" w:hAnsi="Arial" w:cs="Arial"/>
                <w:sz w:val="20"/>
                <w:szCs w:val="20"/>
                <w:lang w:val="es-ES"/>
              </w:rPr>
              <w:lastRenderedPageBreak/>
              <w:t>de educación del municipio de Duitama?¿Qué puede pasar si se alcanza una cobertura de toda la población en edad escolar del municipio?¿Podría ser la ley de gratuidad la solución a la deserción escolar?</w:t>
            </w:r>
            <w:r w:rsidRPr="000E7F8A">
              <w:rPr>
                <w:rFonts w:ascii="Arial" w:hAnsi="Arial" w:cs="Arial"/>
                <w:sz w:val="20"/>
                <w:szCs w:val="20"/>
                <w:lang w:val="es-ES"/>
              </w:rPr>
              <w:t>¿Qué pasaría al reducir la deserción escolar?</w:t>
            </w:r>
          </w:p>
        </w:tc>
        <w:tc>
          <w:tcPr>
            <w:tcW w:w="2268" w:type="dxa"/>
          </w:tcPr>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lastRenderedPageBreak/>
              <w:t>Lecturas del modulo y ayudas ciberbiograficas</w:t>
            </w:r>
          </w:p>
          <w:p w:rsidR="00A37E42" w:rsidRPr="000E7F8A" w:rsidRDefault="00A37E42" w:rsidP="00A37E42">
            <w:pPr>
              <w:jc w:val="both"/>
              <w:cnfStyle w:val="000000000000"/>
              <w:rPr>
                <w:rFonts w:ascii="Arial" w:hAnsi="Arial" w:cs="Arial"/>
                <w:sz w:val="20"/>
                <w:szCs w:val="20"/>
                <w:lang w:eastAsia="es-CO"/>
              </w:rPr>
            </w:pPr>
          </w:p>
          <w:p w:rsidR="00A37E42" w:rsidRPr="000E7F8A" w:rsidRDefault="00A37E42" w:rsidP="00A37E42">
            <w:pPr>
              <w:jc w:val="both"/>
              <w:cnfStyle w:val="000000000000"/>
              <w:rPr>
                <w:rFonts w:ascii="Arial" w:hAnsi="Arial" w:cs="Arial"/>
                <w:sz w:val="20"/>
                <w:szCs w:val="20"/>
                <w:lang w:eastAsia="es-CO"/>
              </w:rPr>
            </w:pPr>
          </w:p>
          <w:p w:rsidR="00A37E42" w:rsidRPr="000E7F8A" w:rsidRDefault="00A37E42" w:rsidP="00A37E42">
            <w:pPr>
              <w:jc w:val="both"/>
              <w:cnfStyle w:val="000000000000"/>
              <w:rPr>
                <w:rFonts w:ascii="Arial" w:hAnsi="Arial" w:cs="Arial"/>
                <w:sz w:val="20"/>
                <w:szCs w:val="20"/>
              </w:rPr>
            </w:pPr>
            <w:r w:rsidRPr="000E7F8A">
              <w:rPr>
                <w:rFonts w:ascii="Arial" w:hAnsi="Arial" w:cs="Arial"/>
                <w:sz w:val="20"/>
                <w:szCs w:val="20"/>
              </w:rPr>
              <w:t>Fuente de información primaria aplicada a las diferentes instituciones educativas.</w:t>
            </w:r>
          </w:p>
          <w:p w:rsidR="00A37E42" w:rsidRPr="000E7F8A" w:rsidRDefault="00A37E42" w:rsidP="00A37E42">
            <w:pPr>
              <w:spacing w:before="100" w:beforeAutospacing="1" w:after="100" w:afterAutospacing="1"/>
              <w:jc w:val="both"/>
              <w:outlineLvl w:val="0"/>
              <w:cnfStyle w:val="000000000000"/>
              <w:rPr>
                <w:rFonts w:ascii="Arial" w:hAnsi="Arial" w:cs="Arial"/>
                <w:sz w:val="20"/>
                <w:szCs w:val="20"/>
              </w:rPr>
            </w:pPr>
            <w:r w:rsidRPr="000E7F8A">
              <w:rPr>
                <w:rFonts w:ascii="Arial" w:hAnsi="Arial" w:cs="Arial"/>
                <w:sz w:val="20"/>
                <w:szCs w:val="20"/>
              </w:rPr>
              <w:t>Fuente secundaria. Informes y noticias del municipio</w:t>
            </w:r>
          </w:p>
          <w:p w:rsidR="00A37E42" w:rsidRPr="000E7F8A" w:rsidRDefault="00A37E42" w:rsidP="00A37E42">
            <w:pPr>
              <w:spacing w:before="100" w:beforeAutospacing="1" w:after="100" w:afterAutospacing="1"/>
              <w:jc w:val="both"/>
              <w:outlineLvl w:val="0"/>
              <w:cnfStyle w:val="000000000000"/>
              <w:rPr>
                <w:rFonts w:ascii="Arial" w:hAnsi="Arial" w:cs="Arial"/>
                <w:sz w:val="20"/>
                <w:szCs w:val="20"/>
              </w:rPr>
            </w:pPr>
          </w:p>
          <w:p w:rsidR="00A37E42" w:rsidRPr="000E7F8A" w:rsidRDefault="00A37E42" w:rsidP="00A37E42">
            <w:pPr>
              <w:jc w:val="both"/>
              <w:cnfStyle w:val="000000000000"/>
              <w:rPr>
                <w:rFonts w:ascii="Arial" w:hAnsi="Arial" w:cs="Arial"/>
                <w:sz w:val="20"/>
                <w:szCs w:val="20"/>
                <w:lang w:eastAsia="es-CO"/>
              </w:rPr>
            </w:pPr>
            <w:r w:rsidRPr="000E7F8A">
              <w:rPr>
                <w:rFonts w:ascii="Arial" w:hAnsi="Arial" w:cs="Arial"/>
                <w:sz w:val="20"/>
                <w:szCs w:val="20"/>
              </w:rPr>
              <w:t>Resultados a evaluaciones nacionales y departamentales de educación (Icfes, Ecaes, etc.)</w:t>
            </w:r>
          </w:p>
        </w:tc>
        <w:tc>
          <w:tcPr>
            <w:tcW w:w="2693" w:type="dxa"/>
          </w:tcPr>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lastRenderedPageBreak/>
              <w:t>Encuestas aplicadas a autoridades encargadas de la educación, rectores y docentes.</w:t>
            </w:r>
          </w:p>
          <w:p w:rsidR="00A37E42" w:rsidRPr="000E7F8A" w:rsidRDefault="00A37E42" w:rsidP="00A37E42">
            <w:pPr>
              <w:spacing w:before="100" w:beforeAutospacing="1" w:after="100" w:afterAutospacing="1"/>
              <w:jc w:val="both"/>
              <w:outlineLvl w:val="0"/>
              <w:cnfStyle w:val="000000000000"/>
              <w:rPr>
                <w:rFonts w:ascii="Arial" w:hAnsi="Arial" w:cs="Arial"/>
                <w:sz w:val="20"/>
                <w:szCs w:val="20"/>
              </w:rPr>
            </w:pPr>
            <w:r w:rsidRPr="000E7F8A">
              <w:rPr>
                <w:rFonts w:ascii="Arial" w:hAnsi="Arial" w:cs="Arial"/>
                <w:sz w:val="20"/>
                <w:szCs w:val="20"/>
              </w:rPr>
              <w:t>Análisis de textos, artículos e informes de la región.</w:t>
            </w:r>
          </w:p>
          <w:p w:rsidR="00A37E42" w:rsidRPr="000E7F8A" w:rsidRDefault="00A37E42" w:rsidP="00A37E42">
            <w:pPr>
              <w:spacing w:before="100" w:beforeAutospacing="1" w:after="100" w:afterAutospacing="1"/>
              <w:jc w:val="both"/>
              <w:outlineLvl w:val="0"/>
              <w:cnfStyle w:val="000000000000"/>
              <w:rPr>
                <w:rFonts w:ascii="Arial" w:hAnsi="Arial" w:cs="Arial"/>
                <w:sz w:val="20"/>
                <w:szCs w:val="20"/>
              </w:rPr>
            </w:pPr>
          </w:p>
          <w:p w:rsidR="00A37E42" w:rsidRPr="000E7F8A" w:rsidRDefault="00A37E42" w:rsidP="00A37E42">
            <w:pPr>
              <w:spacing w:before="100" w:beforeAutospacing="1" w:after="100" w:afterAutospacing="1"/>
              <w:jc w:val="both"/>
              <w:outlineLvl w:val="0"/>
              <w:cnfStyle w:val="000000000000"/>
              <w:rPr>
                <w:rFonts w:ascii="Arial" w:hAnsi="Arial" w:cs="Arial"/>
                <w:sz w:val="20"/>
                <w:szCs w:val="20"/>
              </w:rPr>
            </w:pPr>
            <w:r w:rsidRPr="000E7F8A">
              <w:rPr>
                <w:rFonts w:ascii="Arial" w:hAnsi="Arial" w:cs="Arial"/>
                <w:sz w:val="20"/>
                <w:szCs w:val="20"/>
              </w:rPr>
              <w:t>Análisis de textos, artículos e informes de la región.</w:t>
            </w:r>
          </w:p>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t>Análisis de resultados evaluaciones nacionales</w:t>
            </w:r>
          </w:p>
        </w:tc>
      </w:tr>
      <w:tr w:rsidR="00A37E42" w:rsidRPr="000E7F8A" w:rsidTr="00A37E42">
        <w:trPr>
          <w:cnfStyle w:val="000000100000"/>
        </w:trPr>
        <w:tc>
          <w:tcPr>
            <w:cnfStyle w:val="001000000000"/>
            <w:tcW w:w="1666" w:type="dxa"/>
          </w:tcPr>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r w:rsidRPr="000E7F8A">
              <w:rPr>
                <w:rFonts w:ascii="Arial" w:hAnsi="Arial" w:cs="Arial"/>
                <w:sz w:val="20"/>
                <w:szCs w:val="20"/>
              </w:rPr>
              <w:lastRenderedPageBreak/>
              <w:t>Predicción</w:t>
            </w:r>
          </w:p>
        </w:tc>
        <w:tc>
          <w:tcPr>
            <w:tcW w:w="3829" w:type="dxa"/>
          </w:tcPr>
          <w:p w:rsidR="00A37E42" w:rsidRPr="000E7F8A" w:rsidRDefault="00A37E42" w:rsidP="00A37E42">
            <w:pPr>
              <w:pStyle w:val="NormalWeb"/>
              <w:spacing w:before="0" w:beforeAutospacing="0" w:after="0" w:afterAutospacing="0"/>
              <w:jc w:val="center"/>
              <w:textAlignment w:val="baseline"/>
              <w:cnfStyle w:val="000000100000"/>
              <w:rPr>
                <w:rFonts w:ascii="Arial" w:hAnsi="Arial" w:cs="Arial"/>
                <w:sz w:val="20"/>
                <w:szCs w:val="20"/>
                <w:lang w:val="es-ES"/>
              </w:rPr>
            </w:pPr>
          </w:p>
          <w:p w:rsidR="00A37E42" w:rsidRPr="000E7F8A" w:rsidRDefault="00A37E42" w:rsidP="00A37E42">
            <w:pPr>
              <w:pStyle w:val="NormalWeb"/>
              <w:spacing w:before="0" w:beforeAutospacing="0" w:after="0" w:afterAutospacing="0"/>
              <w:jc w:val="center"/>
              <w:textAlignment w:val="baseline"/>
              <w:cnfStyle w:val="000000100000"/>
              <w:rPr>
                <w:rFonts w:ascii="Arial" w:hAnsi="Arial" w:cs="Arial"/>
                <w:sz w:val="20"/>
                <w:szCs w:val="20"/>
              </w:rPr>
            </w:pPr>
          </w:p>
        </w:tc>
        <w:tc>
          <w:tcPr>
            <w:tcW w:w="2835" w:type="dxa"/>
          </w:tcPr>
          <w:p w:rsidR="00A37E42" w:rsidRPr="008D13E9" w:rsidRDefault="00A37E42" w:rsidP="00A37E42">
            <w:pPr>
              <w:spacing w:before="100" w:beforeAutospacing="1" w:after="100" w:afterAutospacing="1"/>
              <w:outlineLvl w:val="0"/>
              <w:cnfStyle w:val="000000100000"/>
              <w:rPr>
                <w:rFonts w:ascii="Arial" w:hAnsi="Arial" w:cs="Arial"/>
                <w:sz w:val="20"/>
                <w:szCs w:val="20"/>
              </w:rPr>
            </w:pPr>
            <w:r w:rsidRPr="008D13E9">
              <w:rPr>
                <w:rFonts w:ascii="Arial" w:hAnsi="Arial" w:cs="Arial"/>
                <w:sz w:val="20"/>
                <w:szCs w:val="20"/>
              </w:rPr>
              <w:t>Realmente que le falta a Pereira para lograr una completa cobertura en la educación obligatoria y gratuita.</w:t>
            </w:r>
          </w:p>
          <w:p w:rsidR="00A37E42" w:rsidRPr="008D13E9"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8D13E9">
              <w:rPr>
                <w:rFonts w:ascii="Arial" w:hAnsi="Arial" w:cs="Arial"/>
                <w:sz w:val="20"/>
                <w:szCs w:val="20"/>
              </w:rPr>
              <w:t>Conocer si Pereira está preparada para fomentar la educación, sin su principal aliado la UTP.</w:t>
            </w:r>
            <w:r>
              <w:rPr>
                <w:rFonts w:ascii="Arial" w:hAnsi="Arial" w:cs="Arial"/>
                <w:sz w:val="20"/>
                <w:szCs w:val="20"/>
              </w:rPr>
              <w:t xml:space="preserve"> L</w:t>
            </w:r>
            <w:r w:rsidRPr="008D13E9">
              <w:rPr>
                <w:rFonts w:ascii="Arial" w:hAnsi="Arial" w:cs="Arial"/>
                <w:sz w:val="20"/>
                <w:szCs w:val="20"/>
              </w:rPr>
              <w:t>as estrategias planteadas se desarrollan a corto, mediano y largo plazo permitiendo tener continuidad en el proceso educativo de calidad y de buscar mejoras en las fallas encontradas en su aplicación.</w:t>
            </w:r>
          </w:p>
        </w:tc>
        <w:tc>
          <w:tcPr>
            <w:tcW w:w="2268" w:type="dxa"/>
          </w:tcPr>
          <w:p w:rsidR="00A37E42" w:rsidRPr="008D13E9" w:rsidRDefault="00A37E42" w:rsidP="00A37E42">
            <w:pPr>
              <w:jc w:val="both"/>
              <w:cnfStyle w:val="000000100000"/>
              <w:rPr>
                <w:rFonts w:ascii="Arial" w:hAnsi="Arial" w:cs="Arial"/>
                <w:sz w:val="20"/>
                <w:szCs w:val="20"/>
                <w:lang w:val="es-ES"/>
              </w:rPr>
            </w:pPr>
            <w:r w:rsidRPr="008D13E9">
              <w:rPr>
                <w:rFonts w:ascii="Arial" w:hAnsi="Arial" w:cs="Arial"/>
                <w:sz w:val="20"/>
                <w:szCs w:val="20"/>
                <w:lang w:val="es-ES"/>
              </w:rPr>
              <w:t>¿Qué consecuencia se tiene al indagar el ámbito de educación del municipio de Duitama?</w:t>
            </w:r>
          </w:p>
          <w:p w:rsidR="00A37E42" w:rsidRPr="008D13E9" w:rsidRDefault="00A37E42" w:rsidP="00A37E42">
            <w:pPr>
              <w:jc w:val="both"/>
              <w:cnfStyle w:val="000000100000"/>
              <w:rPr>
                <w:rFonts w:ascii="Arial" w:hAnsi="Arial" w:cs="Arial"/>
                <w:sz w:val="20"/>
                <w:szCs w:val="20"/>
                <w:lang w:val="es-ES"/>
              </w:rPr>
            </w:pPr>
            <w:r w:rsidRPr="008D13E9">
              <w:rPr>
                <w:rFonts w:ascii="Arial" w:hAnsi="Arial" w:cs="Arial"/>
                <w:sz w:val="20"/>
                <w:szCs w:val="20"/>
                <w:lang w:val="es-ES"/>
              </w:rPr>
              <w:t>¿Qué puede pasar si se alcanza una cobertura de toda la población en edad escolar del municipio?</w:t>
            </w:r>
          </w:p>
          <w:p w:rsidR="00A37E42" w:rsidRPr="008D13E9" w:rsidRDefault="00A37E42" w:rsidP="00A37E42">
            <w:pPr>
              <w:jc w:val="both"/>
              <w:cnfStyle w:val="000000100000"/>
              <w:rPr>
                <w:rFonts w:ascii="Arial" w:hAnsi="Arial" w:cs="Arial"/>
                <w:sz w:val="20"/>
                <w:szCs w:val="20"/>
              </w:rPr>
            </w:pPr>
            <w:r w:rsidRPr="008D13E9">
              <w:rPr>
                <w:rFonts w:ascii="Arial" w:hAnsi="Arial" w:cs="Arial"/>
                <w:sz w:val="20"/>
                <w:szCs w:val="20"/>
                <w:lang w:val="es-ES"/>
              </w:rPr>
              <w:t>¿Podría ser la ley de gratuidad la solución a la deserción escolar?¿Qué pasaría al reducir la deserción escolar?</w:t>
            </w:r>
            <w:r w:rsidRPr="008D13E9">
              <w:rPr>
                <w:rFonts w:ascii="Arial" w:hAnsi="Arial" w:cs="Arial"/>
                <w:sz w:val="20"/>
                <w:szCs w:val="20"/>
              </w:rPr>
              <w:t>¿Qué necesitaría tener o hacer la ciudad para lograr cobertura total de la población, hasta enseñanza secundaria?</w:t>
            </w:r>
          </w:p>
        </w:tc>
        <w:tc>
          <w:tcPr>
            <w:tcW w:w="2693" w:type="dxa"/>
          </w:tcPr>
          <w:p w:rsidR="00A37E42" w:rsidRPr="008D13E9" w:rsidRDefault="00A37E42" w:rsidP="00A37E42">
            <w:pPr>
              <w:spacing w:before="100" w:beforeAutospacing="1" w:after="100" w:afterAutospacing="1"/>
              <w:outlineLvl w:val="0"/>
              <w:cnfStyle w:val="000000100000"/>
              <w:rPr>
                <w:rFonts w:ascii="Arial" w:hAnsi="Arial" w:cs="Arial"/>
                <w:sz w:val="20"/>
                <w:szCs w:val="20"/>
              </w:rPr>
            </w:pPr>
            <w:r w:rsidRPr="008D13E9">
              <w:rPr>
                <w:rFonts w:ascii="Arial" w:hAnsi="Arial" w:cs="Arial"/>
                <w:sz w:val="20"/>
                <w:szCs w:val="20"/>
              </w:rPr>
              <w:t>Fuente primaria. Consultar con personal directivo municipal.</w:t>
            </w:r>
          </w:p>
          <w:p w:rsidR="00A37E42" w:rsidRPr="008D13E9" w:rsidRDefault="00A37E42" w:rsidP="00A37E42">
            <w:pPr>
              <w:spacing w:before="100" w:beforeAutospacing="1" w:after="100" w:afterAutospacing="1"/>
              <w:outlineLvl w:val="0"/>
              <w:cnfStyle w:val="000000100000"/>
              <w:rPr>
                <w:rFonts w:ascii="Arial" w:hAnsi="Arial" w:cs="Arial"/>
                <w:sz w:val="20"/>
                <w:szCs w:val="20"/>
              </w:rPr>
            </w:pPr>
          </w:p>
          <w:p w:rsidR="00A37E42" w:rsidRPr="008D13E9" w:rsidRDefault="00A37E42" w:rsidP="00A37E42">
            <w:pPr>
              <w:spacing w:before="100" w:beforeAutospacing="1" w:after="100" w:afterAutospacing="1"/>
              <w:outlineLvl w:val="0"/>
              <w:cnfStyle w:val="000000100000"/>
              <w:rPr>
                <w:rFonts w:ascii="Arial" w:hAnsi="Arial" w:cs="Arial"/>
                <w:sz w:val="20"/>
                <w:szCs w:val="20"/>
              </w:rPr>
            </w:pPr>
            <w:r w:rsidRPr="008D13E9">
              <w:rPr>
                <w:rFonts w:ascii="Arial" w:hAnsi="Arial" w:cs="Arial"/>
                <w:sz w:val="20"/>
                <w:szCs w:val="20"/>
              </w:rPr>
              <w:t>Fuente primaria. Información Universidad Tecnológica de Pereira, Alcaldía municipal</w:t>
            </w:r>
          </w:p>
          <w:p w:rsidR="00A37E42" w:rsidRDefault="00A37E42" w:rsidP="00A37E42">
            <w:pPr>
              <w:spacing w:before="100" w:beforeAutospacing="1" w:after="100" w:afterAutospacing="1"/>
              <w:outlineLvl w:val="0"/>
              <w:cnfStyle w:val="000000100000"/>
              <w:rPr>
                <w:rFonts w:ascii="Arial" w:hAnsi="Arial" w:cs="Arial"/>
                <w:sz w:val="20"/>
                <w:szCs w:val="20"/>
              </w:rPr>
            </w:pPr>
            <w:r w:rsidRPr="008D13E9">
              <w:rPr>
                <w:rFonts w:ascii="Arial" w:hAnsi="Arial" w:cs="Arial"/>
                <w:sz w:val="20"/>
                <w:szCs w:val="20"/>
              </w:rPr>
              <w:t>Fuente de información primaria aplicada a las diferentes instituciones educativas</w:t>
            </w:r>
          </w:p>
          <w:p w:rsidR="00A37E42" w:rsidRDefault="00A37E42" w:rsidP="00A37E42">
            <w:pPr>
              <w:spacing w:before="100" w:beforeAutospacing="1" w:after="100" w:afterAutospacing="1"/>
              <w:outlineLvl w:val="0"/>
              <w:cnfStyle w:val="000000100000"/>
              <w:rPr>
                <w:rFonts w:ascii="Arial" w:hAnsi="Arial" w:cs="Arial"/>
                <w:sz w:val="20"/>
                <w:szCs w:val="20"/>
              </w:rPr>
            </w:pPr>
            <w:r w:rsidRPr="008D13E9">
              <w:rPr>
                <w:rFonts w:ascii="Arial" w:hAnsi="Arial" w:cs="Arial"/>
                <w:sz w:val="20"/>
                <w:szCs w:val="20"/>
              </w:rPr>
              <w:t>Encuesta a nivel consejo, alcaldía y secretarias municipales.</w:t>
            </w:r>
            <w:r>
              <w:rPr>
                <w:rFonts w:ascii="Arial" w:hAnsi="Arial" w:cs="Arial"/>
                <w:sz w:val="20"/>
                <w:szCs w:val="20"/>
              </w:rPr>
              <w:t xml:space="preserve"> </w:t>
            </w:r>
            <w:r w:rsidRPr="008D13E9">
              <w:rPr>
                <w:rFonts w:ascii="Arial" w:hAnsi="Arial" w:cs="Arial"/>
                <w:sz w:val="20"/>
                <w:szCs w:val="20"/>
              </w:rPr>
              <w:t>Encuestas aplicadas a autoridades encargadas de la educación, rectores y docentes</w:t>
            </w:r>
            <w:r>
              <w:rPr>
                <w:rFonts w:ascii="Arial" w:hAnsi="Arial" w:cs="Arial"/>
                <w:sz w:val="20"/>
                <w:szCs w:val="20"/>
              </w:rPr>
              <w:t xml:space="preserve">  e</w:t>
            </w:r>
            <w:r w:rsidRPr="008D13E9">
              <w:rPr>
                <w:rFonts w:ascii="Arial" w:hAnsi="Arial" w:cs="Arial"/>
                <w:sz w:val="20"/>
                <w:szCs w:val="20"/>
              </w:rPr>
              <w:t xml:space="preserve">ntrevista rector y directores de UTP y secretaría </w:t>
            </w:r>
            <w:r>
              <w:rPr>
                <w:rFonts w:ascii="Arial" w:hAnsi="Arial" w:cs="Arial"/>
                <w:sz w:val="20"/>
                <w:szCs w:val="20"/>
              </w:rPr>
              <w:t xml:space="preserve"> e</w:t>
            </w:r>
            <w:r w:rsidRPr="008D13E9">
              <w:rPr>
                <w:rFonts w:ascii="Arial" w:hAnsi="Arial" w:cs="Arial"/>
                <w:sz w:val="20"/>
                <w:szCs w:val="20"/>
              </w:rPr>
              <w:t>ducaci</w:t>
            </w:r>
            <w:r>
              <w:rPr>
                <w:rFonts w:ascii="Arial" w:hAnsi="Arial" w:cs="Arial"/>
                <w:sz w:val="20"/>
                <w:szCs w:val="20"/>
              </w:rPr>
              <w:t>ón.</w:t>
            </w:r>
          </w:p>
          <w:p w:rsidR="00A37E42" w:rsidRPr="008D13E9" w:rsidRDefault="00A37E42" w:rsidP="00A37E42">
            <w:pPr>
              <w:spacing w:before="100" w:beforeAutospacing="1" w:after="100" w:afterAutospacing="1"/>
              <w:outlineLvl w:val="0"/>
              <w:cnfStyle w:val="000000100000"/>
              <w:rPr>
                <w:rFonts w:ascii="Arial" w:hAnsi="Arial" w:cs="Arial"/>
                <w:sz w:val="20"/>
                <w:szCs w:val="20"/>
              </w:rPr>
            </w:pPr>
          </w:p>
        </w:tc>
        <w:tc>
          <w:tcPr>
            <w:tcW w:w="236" w:type="dxa"/>
          </w:tcPr>
          <w:p w:rsidR="00A37E42" w:rsidRPr="008D13E9" w:rsidRDefault="00A37E42" w:rsidP="00A37E42">
            <w:pPr>
              <w:spacing w:before="100" w:beforeAutospacing="1" w:after="100" w:afterAutospacing="1"/>
              <w:outlineLvl w:val="0"/>
              <w:cnfStyle w:val="000000100000"/>
              <w:rPr>
                <w:rFonts w:ascii="Arial" w:hAnsi="Arial" w:cs="Arial"/>
                <w:sz w:val="20"/>
                <w:szCs w:val="20"/>
              </w:rPr>
            </w:pPr>
          </w:p>
        </w:tc>
        <w:tc>
          <w:tcPr>
            <w:tcW w:w="236" w:type="dxa"/>
          </w:tcPr>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p>
        </w:tc>
      </w:tr>
      <w:tr w:rsidR="00A37E42" w:rsidRPr="000E7F8A" w:rsidTr="00A37E42">
        <w:trPr>
          <w:gridAfter w:val="2"/>
          <w:wAfter w:w="472" w:type="dxa"/>
        </w:trPr>
        <w:tc>
          <w:tcPr>
            <w:cnfStyle w:val="001000000000"/>
            <w:tcW w:w="1666" w:type="dxa"/>
          </w:tcPr>
          <w:p w:rsidR="00A37E42" w:rsidRPr="000E7F8A" w:rsidRDefault="00A37E42" w:rsidP="00A37E42">
            <w:pPr>
              <w:pStyle w:val="NormalWeb"/>
              <w:spacing w:before="0" w:beforeAutospacing="0" w:after="0" w:afterAutospacing="0"/>
              <w:jc w:val="center"/>
              <w:textAlignment w:val="baseline"/>
              <w:rPr>
                <w:rFonts w:ascii="Arial" w:hAnsi="Arial" w:cs="Arial"/>
                <w:sz w:val="20"/>
                <w:szCs w:val="20"/>
              </w:rPr>
            </w:pPr>
            <w:r w:rsidRPr="000E7F8A">
              <w:rPr>
                <w:rFonts w:ascii="Arial" w:hAnsi="Arial" w:cs="Arial"/>
                <w:sz w:val="20"/>
                <w:szCs w:val="20"/>
              </w:rPr>
              <w:lastRenderedPageBreak/>
              <w:t>Gestión</w:t>
            </w:r>
          </w:p>
        </w:tc>
        <w:tc>
          <w:tcPr>
            <w:tcW w:w="3829" w:type="dxa"/>
          </w:tcPr>
          <w:p w:rsidR="00A37E42" w:rsidRPr="000E7F8A" w:rsidRDefault="00A37E42" w:rsidP="00A37E42">
            <w:pPr>
              <w:spacing w:before="100" w:beforeAutospacing="1" w:after="100" w:afterAutospacing="1"/>
              <w:outlineLvl w:val="0"/>
              <w:cnfStyle w:val="000000000000"/>
              <w:rPr>
                <w:rFonts w:ascii="Arial" w:hAnsi="Arial" w:cs="Arial"/>
                <w:sz w:val="20"/>
                <w:szCs w:val="20"/>
              </w:rPr>
            </w:pPr>
            <w:r w:rsidRPr="000E7F8A">
              <w:rPr>
                <w:rFonts w:ascii="Arial" w:hAnsi="Arial" w:cs="Arial"/>
                <w:sz w:val="20"/>
                <w:szCs w:val="20"/>
              </w:rPr>
              <w:t>La necesidad de establecer condiciones de mejoramiento en el bienestar social del municipio de Duitama requiere de un compromiso de todas las entidades generadoras de desarrollo tales como gobierno, centros de investigación como universidades.</w:t>
            </w:r>
            <w:r>
              <w:rPr>
                <w:rFonts w:ascii="Arial" w:hAnsi="Arial" w:cs="Arial"/>
                <w:sz w:val="20"/>
                <w:szCs w:val="20"/>
              </w:rPr>
              <w:t xml:space="preserve"> </w:t>
            </w:r>
            <w:r w:rsidRPr="000E7F8A">
              <w:rPr>
                <w:rFonts w:ascii="Arial" w:hAnsi="Arial" w:cs="Arial"/>
                <w:sz w:val="20"/>
                <w:szCs w:val="20"/>
              </w:rPr>
              <w:t xml:space="preserve">La </w:t>
            </w:r>
            <w:r w:rsidRPr="000E7F8A">
              <w:rPr>
                <w:rFonts w:ascii="Arial" w:hAnsi="Arial" w:cs="Arial"/>
                <w:bCs/>
                <w:sz w:val="20"/>
                <w:szCs w:val="20"/>
              </w:rPr>
              <w:t>Gestión Educativa</w:t>
            </w:r>
            <w:r w:rsidRPr="000E7F8A">
              <w:rPr>
                <w:rFonts w:ascii="Arial" w:hAnsi="Arial" w:cs="Arial"/>
                <w:sz w:val="20"/>
                <w:szCs w:val="20"/>
              </w:rPr>
              <w:t>, debe tender al logro de los objetivos y metas educacionales, atendiendo las necesidades básicas de los alumnos, de los padres, de los docentes y de la comunidad toda, en pos de un modelo de país solidario, ético y participativo.</w:t>
            </w:r>
            <w:r>
              <w:rPr>
                <w:rFonts w:ascii="Arial" w:hAnsi="Arial" w:cs="Arial"/>
                <w:sz w:val="20"/>
                <w:szCs w:val="20"/>
              </w:rPr>
              <w:t xml:space="preserve"> </w:t>
            </w:r>
            <w:r w:rsidRPr="000E7F8A">
              <w:rPr>
                <w:rFonts w:ascii="Arial" w:hAnsi="Arial" w:cs="Arial"/>
                <w:sz w:val="20"/>
                <w:szCs w:val="20"/>
              </w:rPr>
              <w:t>La educación, como eje dinamizador de la economía.</w:t>
            </w:r>
            <w:r>
              <w:rPr>
                <w:rFonts w:ascii="Arial" w:hAnsi="Arial" w:cs="Arial"/>
                <w:sz w:val="20"/>
                <w:szCs w:val="20"/>
              </w:rPr>
              <w:t xml:space="preserve"> </w:t>
            </w:r>
            <w:r w:rsidRPr="000E7F8A">
              <w:rPr>
                <w:rFonts w:ascii="Arial" w:hAnsi="Arial" w:cs="Arial"/>
                <w:sz w:val="20"/>
                <w:szCs w:val="20"/>
              </w:rPr>
              <w:t>La educación vs la violencia de a ciudad</w:t>
            </w:r>
          </w:p>
        </w:tc>
        <w:tc>
          <w:tcPr>
            <w:tcW w:w="2835" w:type="dxa"/>
          </w:tcPr>
          <w:p w:rsidR="00A37E42" w:rsidRPr="000E7F8A" w:rsidRDefault="00A37E42" w:rsidP="00A37E42">
            <w:pPr>
              <w:cnfStyle w:val="000000000000"/>
              <w:rPr>
                <w:rFonts w:ascii="Arial" w:hAnsi="Arial" w:cs="Arial"/>
                <w:sz w:val="20"/>
                <w:szCs w:val="20"/>
              </w:rPr>
            </w:pPr>
            <w:r w:rsidRPr="000E7F8A">
              <w:rPr>
                <w:rFonts w:ascii="Arial" w:hAnsi="Arial" w:cs="Arial"/>
                <w:sz w:val="20"/>
                <w:szCs w:val="20"/>
              </w:rPr>
              <w:t>¿Qué se puede hacer desde la universidad por la educación?</w:t>
            </w:r>
          </w:p>
          <w:p w:rsidR="00A37E42" w:rsidRPr="000E7F8A" w:rsidRDefault="00A37E42" w:rsidP="00A37E42">
            <w:pPr>
              <w:jc w:val="both"/>
              <w:cnfStyle w:val="000000000000"/>
              <w:rPr>
                <w:rFonts w:ascii="Arial" w:hAnsi="Arial" w:cs="Arial"/>
                <w:sz w:val="20"/>
                <w:szCs w:val="20"/>
              </w:rPr>
            </w:pPr>
            <w:r w:rsidRPr="000E7F8A">
              <w:rPr>
                <w:rFonts w:ascii="Arial" w:hAnsi="Arial" w:cs="Arial"/>
                <w:sz w:val="20"/>
                <w:szCs w:val="20"/>
              </w:rPr>
              <w:t>¿Cómo se podría apoyar los estudios realizados desde la universidad para poner en marcha las soluciones planteadas?</w:t>
            </w:r>
            <w:r>
              <w:rPr>
                <w:rFonts w:ascii="Arial" w:hAnsi="Arial" w:cs="Arial"/>
                <w:sz w:val="20"/>
                <w:szCs w:val="20"/>
              </w:rPr>
              <w:t xml:space="preserve"> </w:t>
            </w:r>
            <w:r w:rsidRPr="000E7F8A">
              <w:rPr>
                <w:rFonts w:ascii="Arial" w:hAnsi="Arial" w:cs="Arial"/>
                <w:sz w:val="20"/>
                <w:szCs w:val="20"/>
              </w:rPr>
              <w:t xml:space="preserve">Es aplicable a la </w:t>
            </w:r>
            <w:r w:rsidRPr="000E7F8A">
              <w:rPr>
                <w:rFonts w:ascii="Arial" w:hAnsi="Arial" w:cs="Arial"/>
                <w:bCs/>
                <w:sz w:val="20"/>
                <w:szCs w:val="20"/>
              </w:rPr>
              <w:t>Educación</w:t>
            </w:r>
            <w:r w:rsidRPr="000E7F8A">
              <w:rPr>
                <w:rFonts w:ascii="Arial" w:hAnsi="Arial" w:cs="Arial"/>
                <w:sz w:val="20"/>
                <w:szCs w:val="20"/>
              </w:rPr>
              <w:t xml:space="preserve"> en nuestras regiones las respuestas pueden ser diversas según el contexto de aplicabilidad al nivel de estudio en los aprendices.</w:t>
            </w:r>
            <w:r>
              <w:rPr>
                <w:rFonts w:ascii="Arial" w:hAnsi="Arial" w:cs="Arial"/>
                <w:sz w:val="20"/>
                <w:szCs w:val="20"/>
              </w:rPr>
              <w:t xml:space="preserve"> </w:t>
            </w:r>
            <w:r w:rsidRPr="000E7F8A">
              <w:rPr>
                <w:rFonts w:ascii="Arial" w:hAnsi="Arial" w:cs="Arial"/>
                <w:sz w:val="20"/>
                <w:szCs w:val="20"/>
              </w:rPr>
              <w:t>¿Cómo podemos preparar a los estudiantes en nuestros colegios y universidades para disminuir el índice de desempleo en la ciudad?</w:t>
            </w:r>
          </w:p>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t>¿Cómo podemos a través de la educación, disminuir la violencia local?</w:t>
            </w:r>
          </w:p>
        </w:tc>
        <w:tc>
          <w:tcPr>
            <w:tcW w:w="2268" w:type="dxa"/>
          </w:tcPr>
          <w:p w:rsidR="00A37E42" w:rsidRPr="000E7F8A" w:rsidRDefault="00A37E42" w:rsidP="00A37E42">
            <w:pPr>
              <w:cnfStyle w:val="000000000000"/>
              <w:rPr>
                <w:rFonts w:ascii="Arial" w:hAnsi="Arial" w:cs="Arial"/>
                <w:sz w:val="20"/>
                <w:szCs w:val="20"/>
              </w:rPr>
            </w:pPr>
            <w:r w:rsidRPr="000E7F8A">
              <w:rPr>
                <w:rFonts w:ascii="Arial" w:hAnsi="Arial" w:cs="Arial"/>
                <w:sz w:val="20"/>
                <w:szCs w:val="20"/>
              </w:rPr>
              <w:t>Fuente de información primaria aplicada a las directivas de la universidad.</w:t>
            </w:r>
          </w:p>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t>Fuentes de información secundaria  relacionada con estudios realizados por parte de las universidades y entes encargados de generar conocimiento, textos encontrados en la bibliografía general.</w:t>
            </w:r>
            <w:r>
              <w:rPr>
                <w:rFonts w:ascii="Arial" w:hAnsi="Arial" w:cs="Arial"/>
                <w:sz w:val="20"/>
                <w:szCs w:val="20"/>
              </w:rPr>
              <w:t xml:space="preserve"> </w:t>
            </w:r>
            <w:r w:rsidRPr="000E7F8A">
              <w:rPr>
                <w:rFonts w:ascii="Arial" w:hAnsi="Arial" w:cs="Arial"/>
                <w:sz w:val="20"/>
                <w:szCs w:val="20"/>
              </w:rPr>
              <w:t>Información de consulta modulo e internet</w:t>
            </w:r>
          </w:p>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t>Fuente primaria. Conocimiento general de especialistas en educación de Pereira.</w:t>
            </w:r>
          </w:p>
        </w:tc>
        <w:tc>
          <w:tcPr>
            <w:tcW w:w="2693" w:type="dxa"/>
          </w:tcPr>
          <w:p w:rsidR="00A37E42" w:rsidRPr="000E7F8A" w:rsidRDefault="00A37E42" w:rsidP="00A37E42">
            <w:pPr>
              <w:cnfStyle w:val="000000000000"/>
              <w:rPr>
                <w:rFonts w:ascii="Arial" w:hAnsi="Arial" w:cs="Arial"/>
                <w:sz w:val="20"/>
                <w:szCs w:val="20"/>
              </w:rPr>
            </w:pPr>
            <w:r w:rsidRPr="000E7F8A">
              <w:rPr>
                <w:rFonts w:ascii="Arial" w:hAnsi="Arial" w:cs="Arial"/>
                <w:sz w:val="20"/>
                <w:szCs w:val="20"/>
              </w:rPr>
              <w:t>Encuestas aplicadas a las directivas de la universidad.</w:t>
            </w:r>
          </w:p>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t>Análisis de documentos relacionados con estudios realizados</w:t>
            </w:r>
          </w:p>
          <w:p w:rsidR="00A37E42" w:rsidRPr="000E7F8A" w:rsidRDefault="00A37E42" w:rsidP="00A37E42">
            <w:pPr>
              <w:pStyle w:val="NormalWeb"/>
              <w:spacing w:before="0" w:beforeAutospacing="0" w:after="0" w:afterAutospacing="0"/>
              <w:jc w:val="both"/>
              <w:textAlignment w:val="baseline"/>
              <w:cnfStyle w:val="000000000000"/>
              <w:rPr>
                <w:rFonts w:ascii="Arial" w:hAnsi="Arial" w:cs="Arial"/>
                <w:sz w:val="20"/>
                <w:szCs w:val="20"/>
              </w:rPr>
            </w:pPr>
            <w:r w:rsidRPr="000E7F8A">
              <w:rPr>
                <w:rFonts w:ascii="Arial" w:hAnsi="Arial" w:cs="Arial"/>
                <w:sz w:val="20"/>
                <w:szCs w:val="20"/>
              </w:rPr>
              <w:t>Entrevista con sociólogos o expertos de la región</w:t>
            </w:r>
          </w:p>
        </w:tc>
      </w:tr>
      <w:tr w:rsidR="00A37E42" w:rsidRPr="000E7F8A" w:rsidTr="00A37E42">
        <w:trPr>
          <w:gridAfter w:val="2"/>
          <w:cnfStyle w:val="000000100000"/>
          <w:wAfter w:w="472" w:type="dxa"/>
        </w:trPr>
        <w:tc>
          <w:tcPr>
            <w:cnfStyle w:val="001000000000"/>
            <w:tcW w:w="1666" w:type="dxa"/>
          </w:tcPr>
          <w:p w:rsidR="00A37E42" w:rsidRPr="000E7F8A" w:rsidRDefault="00A37E42" w:rsidP="00A37E42">
            <w:pPr>
              <w:pStyle w:val="NormalWeb"/>
              <w:spacing w:before="0" w:beforeAutospacing="0" w:after="0" w:afterAutospacing="0"/>
              <w:jc w:val="center"/>
              <w:textAlignment w:val="baseline"/>
              <w:rPr>
                <w:rFonts w:ascii="Arial" w:hAnsi="Arial" w:cs="Arial"/>
                <w:color w:val="auto"/>
                <w:sz w:val="20"/>
                <w:szCs w:val="20"/>
              </w:rPr>
            </w:pPr>
            <w:r w:rsidRPr="000E7F8A">
              <w:rPr>
                <w:rFonts w:ascii="Arial" w:hAnsi="Arial" w:cs="Arial"/>
                <w:sz w:val="20"/>
                <w:szCs w:val="20"/>
              </w:rPr>
              <w:t>Valoración</w:t>
            </w:r>
          </w:p>
        </w:tc>
        <w:tc>
          <w:tcPr>
            <w:tcW w:w="3829" w:type="dxa"/>
          </w:tcPr>
          <w:p w:rsidR="00A37E42" w:rsidRPr="000E7F8A" w:rsidRDefault="00A37E42" w:rsidP="00A37E42">
            <w:pPr>
              <w:spacing w:before="100" w:beforeAutospacing="1" w:after="100" w:afterAutospacing="1"/>
              <w:outlineLvl w:val="0"/>
              <w:cnfStyle w:val="000000100000"/>
              <w:rPr>
                <w:rFonts w:ascii="Arial" w:hAnsi="Arial" w:cs="Arial"/>
                <w:sz w:val="20"/>
                <w:szCs w:val="20"/>
              </w:rPr>
            </w:pPr>
            <w:r w:rsidRPr="000E7F8A">
              <w:rPr>
                <w:rFonts w:ascii="Arial" w:hAnsi="Arial" w:cs="Arial"/>
                <w:sz w:val="20"/>
                <w:szCs w:val="20"/>
                <w:lang w:val="es-ES"/>
              </w:rPr>
              <w:t>La valoración es una etapa del proceso educacional, que tiene por finalidad comprobar, de modo sistemático en que medida se han logrado los resultados previstos en los objetivos que se hubieran especificado con antelación.</w:t>
            </w:r>
            <w:r w:rsidRPr="000E7F8A">
              <w:rPr>
                <w:rFonts w:ascii="Arial" w:hAnsi="Arial" w:cs="Arial"/>
                <w:sz w:val="20"/>
                <w:szCs w:val="20"/>
              </w:rPr>
              <w:t>Como está repercutiendo la violencia en la educación.</w:t>
            </w:r>
          </w:p>
          <w:p w:rsidR="00A37E42" w:rsidRPr="000E7F8A" w:rsidRDefault="00A37E42" w:rsidP="00A37E42">
            <w:pPr>
              <w:spacing w:before="100" w:beforeAutospacing="1" w:after="100" w:afterAutospacing="1"/>
              <w:outlineLvl w:val="0"/>
              <w:cnfStyle w:val="000000100000"/>
              <w:rPr>
                <w:rFonts w:ascii="Arial" w:hAnsi="Arial" w:cs="Arial"/>
                <w:sz w:val="20"/>
                <w:szCs w:val="20"/>
              </w:rPr>
            </w:pPr>
            <w:r w:rsidRPr="000E7F8A">
              <w:rPr>
                <w:rFonts w:ascii="Arial" w:hAnsi="Arial" w:cs="Arial"/>
                <w:sz w:val="20"/>
                <w:szCs w:val="20"/>
              </w:rPr>
              <w:t>Calidad en la educación</w:t>
            </w:r>
          </w:p>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p>
        </w:tc>
        <w:tc>
          <w:tcPr>
            <w:tcW w:w="2835" w:type="dxa"/>
          </w:tcPr>
          <w:p w:rsidR="00A37E42" w:rsidRPr="000E7F8A" w:rsidRDefault="00A37E42" w:rsidP="00A37E42">
            <w:pPr>
              <w:spacing w:before="100" w:beforeAutospacing="1" w:after="100" w:afterAutospacing="1"/>
              <w:outlineLvl w:val="0"/>
              <w:cnfStyle w:val="000000100000"/>
              <w:rPr>
                <w:rFonts w:ascii="Arial" w:hAnsi="Arial" w:cs="Arial"/>
                <w:sz w:val="20"/>
                <w:szCs w:val="20"/>
              </w:rPr>
            </w:pPr>
            <w:r w:rsidRPr="000E7F8A">
              <w:rPr>
                <w:rFonts w:ascii="Arial" w:hAnsi="Arial" w:cs="Arial"/>
                <w:sz w:val="20"/>
                <w:szCs w:val="20"/>
              </w:rPr>
              <w:t>¿Qué consecuencia está teniendo en la Educación de nuestros habitantes, el incremento de violencia de la ciudad?¿Por qué considera que la educación de las instituciones de Pereira, está a la altura nacional y mundial</w:t>
            </w:r>
            <w:r w:rsidRPr="000E7F8A">
              <w:rPr>
                <w:rFonts w:ascii="Arial" w:hAnsi="Arial" w:cs="Arial"/>
                <w:sz w:val="20"/>
                <w:szCs w:val="20"/>
                <w:lang w:val="es-ES"/>
              </w:rPr>
              <w:t xml:space="preserve">Es una de la etapas mas importantes, que debe ser continua y constante, porque no basta un </w:t>
            </w:r>
            <w:hyperlink r:id="rId6" w:history="1">
              <w:r w:rsidRPr="000E7F8A">
                <w:rPr>
                  <w:rFonts w:ascii="Arial" w:hAnsi="Arial" w:cs="Arial"/>
                  <w:sz w:val="20"/>
                  <w:szCs w:val="20"/>
                  <w:lang w:val="es-ES"/>
                </w:rPr>
                <w:t>control</w:t>
              </w:r>
            </w:hyperlink>
            <w:r w:rsidRPr="000E7F8A">
              <w:rPr>
                <w:rFonts w:ascii="Arial" w:hAnsi="Arial" w:cs="Arial"/>
                <w:sz w:val="20"/>
                <w:szCs w:val="20"/>
                <w:lang w:val="es-ES"/>
              </w:rPr>
              <w:t xml:space="preserve"> solamente al final de la labor</w:t>
            </w:r>
          </w:p>
        </w:tc>
        <w:tc>
          <w:tcPr>
            <w:tcW w:w="2268" w:type="dxa"/>
          </w:tcPr>
          <w:p w:rsidR="00A37E42" w:rsidRPr="000E7F8A" w:rsidRDefault="00A37E42" w:rsidP="00A37E42">
            <w:pPr>
              <w:spacing w:before="100" w:beforeAutospacing="1" w:after="100" w:afterAutospacing="1"/>
              <w:outlineLvl w:val="0"/>
              <w:cnfStyle w:val="000000100000"/>
              <w:rPr>
                <w:rFonts w:ascii="Arial" w:hAnsi="Arial" w:cs="Arial"/>
                <w:sz w:val="20"/>
                <w:szCs w:val="20"/>
              </w:rPr>
            </w:pPr>
            <w:r w:rsidRPr="000E7F8A">
              <w:rPr>
                <w:rFonts w:ascii="Arial" w:hAnsi="Arial" w:cs="Arial"/>
                <w:sz w:val="20"/>
                <w:szCs w:val="20"/>
              </w:rPr>
              <w:t>Fuente de información primaria recolectada por encuestas aplicadas a directivos de la universidad y de colegios del municipio de Duitama.</w:t>
            </w:r>
            <w:r>
              <w:rPr>
                <w:rFonts w:ascii="Arial" w:hAnsi="Arial" w:cs="Arial"/>
                <w:sz w:val="20"/>
                <w:szCs w:val="20"/>
              </w:rPr>
              <w:t xml:space="preserve"> </w:t>
            </w:r>
            <w:r w:rsidRPr="000E7F8A">
              <w:rPr>
                <w:rFonts w:ascii="Arial" w:hAnsi="Arial" w:cs="Arial"/>
                <w:sz w:val="20"/>
                <w:szCs w:val="20"/>
              </w:rPr>
              <w:t>Información Primaria. Secretaría de educación y de gobierno.</w:t>
            </w:r>
          </w:p>
          <w:p w:rsidR="00A37E42" w:rsidRPr="000E7F8A" w:rsidRDefault="00A37E42" w:rsidP="00A37E42">
            <w:pPr>
              <w:pStyle w:val="NormalWeb"/>
              <w:spacing w:before="0" w:beforeAutospacing="0" w:after="0" w:afterAutospacing="0"/>
              <w:jc w:val="both"/>
              <w:textAlignment w:val="baseline"/>
              <w:cnfStyle w:val="000000100000"/>
              <w:rPr>
                <w:rFonts w:ascii="Arial" w:hAnsi="Arial" w:cs="Arial"/>
                <w:sz w:val="20"/>
                <w:szCs w:val="20"/>
              </w:rPr>
            </w:pPr>
            <w:r w:rsidRPr="000E7F8A">
              <w:rPr>
                <w:rFonts w:ascii="Arial" w:hAnsi="Arial" w:cs="Arial"/>
                <w:sz w:val="20"/>
                <w:szCs w:val="20"/>
              </w:rPr>
              <w:t xml:space="preserve">Información secundaria. Informes </w:t>
            </w:r>
            <w:r w:rsidRPr="000E7F8A">
              <w:rPr>
                <w:rFonts w:ascii="Arial" w:hAnsi="Arial" w:cs="Arial"/>
                <w:sz w:val="20"/>
                <w:szCs w:val="20"/>
              </w:rPr>
              <w:lastRenderedPageBreak/>
              <w:t>sociales, artículos de la ciudad</w:t>
            </w:r>
            <w:r>
              <w:rPr>
                <w:rFonts w:ascii="Arial" w:hAnsi="Arial" w:cs="Arial"/>
                <w:sz w:val="20"/>
                <w:szCs w:val="20"/>
              </w:rPr>
              <w:t xml:space="preserve"> </w:t>
            </w:r>
            <w:r w:rsidRPr="000E7F8A">
              <w:rPr>
                <w:rFonts w:ascii="Arial" w:hAnsi="Arial" w:cs="Arial"/>
                <w:sz w:val="20"/>
                <w:szCs w:val="20"/>
              </w:rPr>
              <w:t>Información de consulta modulo e internet</w:t>
            </w:r>
          </w:p>
        </w:tc>
        <w:tc>
          <w:tcPr>
            <w:tcW w:w="2693" w:type="dxa"/>
          </w:tcPr>
          <w:p w:rsidR="00A37E42" w:rsidRPr="000E7F8A" w:rsidRDefault="00A37E42" w:rsidP="00A37E42">
            <w:pPr>
              <w:spacing w:before="100" w:beforeAutospacing="1" w:after="100" w:afterAutospacing="1"/>
              <w:jc w:val="both"/>
              <w:outlineLvl w:val="0"/>
              <w:cnfStyle w:val="000000100000"/>
              <w:rPr>
                <w:rFonts w:ascii="Arial" w:hAnsi="Arial" w:cs="Arial"/>
                <w:sz w:val="20"/>
                <w:szCs w:val="20"/>
              </w:rPr>
            </w:pPr>
            <w:r w:rsidRPr="000E7F8A">
              <w:rPr>
                <w:rFonts w:ascii="Arial" w:hAnsi="Arial" w:cs="Arial"/>
                <w:sz w:val="20"/>
                <w:szCs w:val="20"/>
              </w:rPr>
              <w:lastRenderedPageBreak/>
              <w:t xml:space="preserve">Entrevista personal de secretarias de gobierno  educación </w:t>
            </w:r>
            <w:r>
              <w:rPr>
                <w:rFonts w:ascii="Arial" w:hAnsi="Arial" w:cs="Arial"/>
                <w:sz w:val="20"/>
                <w:szCs w:val="20"/>
              </w:rPr>
              <w:t>m</w:t>
            </w:r>
            <w:r w:rsidRPr="000E7F8A">
              <w:rPr>
                <w:rFonts w:ascii="Arial" w:hAnsi="Arial" w:cs="Arial"/>
                <w:sz w:val="20"/>
                <w:szCs w:val="20"/>
              </w:rPr>
              <w:t>unicipal.</w:t>
            </w:r>
            <w:r>
              <w:rPr>
                <w:rFonts w:ascii="Arial" w:hAnsi="Arial" w:cs="Arial"/>
                <w:sz w:val="20"/>
                <w:szCs w:val="20"/>
              </w:rPr>
              <w:t xml:space="preserve"> </w:t>
            </w:r>
            <w:r w:rsidRPr="000E7F8A">
              <w:rPr>
                <w:rFonts w:ascii="Arial" w:hAnsi="Arial" w:cs="Arial"/>
                <w:sz w:val="20"/>
                <w:szCs w:val="20"/>
              </w:rPr>
              <w:t>Análisis de Informes sociales, artículos de la ciudad</w:t>
            </w:r>
            <w:r>
              <w:rPr>
                <w:rFonts w:ascii="Arial" w:hAnsi="Arial" w:cs="Arial"/>
                <w:sz w:val="20"/>
                <w:szCs w:val="20"/>
              </w:rPr>
              <w:t xml:space="preserve"> </w:t>
            </w:r>
            <w:r w:rsidRPr="000E7F8A">
              <w:rPr>
                <w:rFonts w:ascii="Arial" w:hAnsi="Arial" w:cs="Arial"/>
                <w:sz w:val="20"/>
                <w:szCs w:val="20"/>
              </w:rPr>
              <w:t>Encuestas aplicadas a directivos de la universidad y de colegios del municipio de Duitama.</w:t>
            </w:r>
          </w:p>
        </w:tc>
      </w:tr>
    </w:tbl>
    <w:p w:rsidR="00A37E42" w:rsidRPr="004A762B" w:rsidRDefault="00A37E42" w:rsidP="00A37E42">
      <w:pPr>
        <w:pStyle w:val="NormalWeb"/>
        <w:spacing w:before="0" w:beforeAutospacing="0" w:after="0" w:afterAutospacing="0"/>
        <w:jc w:val="both"/>
        <w:textAlignment w:val="baseline"/>
        <w:rPr>
          <w:rFonts w:ascii="Arial" w:hAnsi="Arial" w:cs="Arial"/>
        </w:rPr>
      </w:pPr>
    </w:p>
    <w:p w:rsidR="00A37E42" w:rsidRDefault="00A37E42" w:rsidP="00A37E42">
      <w:pPr>
        <w:jc w:val="both"/>
        <w:rPr>
          <w:rFonts w:ascii="Arial" w:hAnsi="Arial" w:cs="Arial"/>
          <w:bdr w:val="none" w:sz="0" w:space="0" w:color="auto" w:frame="1"/>
        </w:rPr>
      </w:pPr>
    </w:p>
    <w:p w:rsidR="0041512D" w:rsidRPr="00A37E42" w:rsidRDefault="0041512D" w:rsidP="00A37E42">
      <w:pPr>
        <w:jc w:val="both"/>
        <w:rPr>
          <w:rFonts w:ascii="Arial" w:hAnsi="Arial" w:cs="Arial"/>
        </w:rPr>
      </w:pPr>
    </w:p>
    <w:sectPr w:rsidR="0041512D" w:rsidRPr="00A37E42" w:rsidSect="00A37E42">
      <w:pgSz w:w="15840" w:h="12240" w:orient="landscape" w:code="1"/>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376" w:rsidRDefault="001A2376" w:rsidP="00A37E42">
      <w:r>
        <w:separator/>
      </w:r>
    </w:p>
  </w:endnote>
  <w:endnote w:type="continuationSeparator" w:id="0">
    <w:p w:rsidR="001A2376" w:rsidRDefault="001A2376" w:rsidP="00A37E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376" w:rsidRDefault="001A2376" w:rsidP="00A37E42">
      <w:r>
        <w:separator/>
      </w:r>
    </w:p>
  </w:footnote>
  <w:footnote w:type="continuationSeparator" w:id="0">
    <w:p w:rsidR="001A2376" w:rsidRDefault="001A2376" w:rsidP="00A37E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37E42"/>
    <w:rsid w:val="001A2376"/>
    <w:rsid w:val="0041512D"/>
    <w:rsid w:val="00A37E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42"/>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37E42"/>
    <w:pPr>
      <w:spacing w:before="100" w:beforeAutospacing="1" w:after="100" w:afterAutospacing="1"/>
    </w:pPr>
    <w:rPr>
      <w:lang w:eastAsia="es-CO"/>
    </w:rPr>
  </w:style>
  <w:style w:type="paragraph" w:styleId="Encabezado">
    <w:name w:val="header"/>
    <w:basedOn w:val="Normal"/>
    <w:link w:val="EncabezadoCar"/>
    <w:uiPriority w:val="99"/>
    <w:unhideWhenUsed/>
    <w:rsid w:val="00A37E42"/>
    <w:pPr>
      <w:tabs>
        <w:tab w:val="center" w:pos="4419"/>
        <w:tab w:val="right" w:pos="8838"/>
      </w:tabs>
    </w:pPr>
  </w:style>
  <w:style w:type="character" w:customStyle="1" w:styleId="EncabezadoCar">
    <w:name w:val="Encabezado Car"/>
    <w:basedOn w:val="Fuentedeprrafopredeter"/>
    <w:link w:val="Encabezado"/>
    <w:uiPriority w:val="99"/>
    <w:rsid w:val="00A37E42"/>
    <w:rPr>
      <w:rFonts w:ascii="Times New Roman" w:eastAsia="Times New Roman" w:hAnsi="Times New Roman" w:cs="Times New Roman"/>
      <w:sz w:val="24"/>
      <w:szCs w:val="24"/>
      <w:lang w:val="es-CO" w:eastAsia="es-ES"/>
    </w:rPr>
  </w:style>
  <w:style w:type="character" w:styleId="nfasis">
    <w:name w:val="Emphasis"/>
    <w:basedOn w:val="Fuentedeprrafopredeter"/>
    <w:uiPriority w:val="20"/>
    <w:qFormat/>
    <w:rsid w:val="00A37E42"/>
    <w:rPr>
      <w:i/>
      <w:iCs/>
    </w:rPr>
  </w:style>
  <w:style w:type="table" w:styleId="Sombreadomedio2-nfasis3">
    <w:name w:val="Medium Shading 2 Accent 3"/>
    <w:basedOn w:val="Tablanormal"/>
    <w:uiPriority w:val="64"/>
    <w:rsid w:val="00A37E42"/>
    <w:pPr>
      <w:spacing w:after="0" w:line="240" w:lineRule="auto"/>
    </w:pPr>
    <w:rPr>
      <w:lang w:val="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A37E42"/>
    <w:pPr>
      <w:autoSpaceDE w:val="0"/>
      <w:autoSpaceDN w:val="0"/>
      <w:adjustRightInd w:val="0"/>
      <w:spacing w:after="0" w:line="240" w:lineRule="auto"/>
    </w:pPr>
    <w:rPr>
      <w:rFonts w:ascii="Arial" w:eastAsia="Calibri" w:hAnsi="Arial" w:cs="Arial"/>
      <w:color w:val="000000"/>
      <w:sz w:val="24"/>
      <w:szCs w:val="24"/>
      <w:lang w:eastAsia="es-ES"/>
    </w:rPr>
  </w:style>
  <w:style w:type="paragraph" w:styleId="Textodeglobo">
    <w:name w:val="Balloon Text"/>
    <w:basedOn w:val="Normal"/>
    <w:link w:val="TextodegloboCar"/>
    <w:uiPriority w:val="99"/>
    <w:semiHidden/>
    <w:unhideWhenUsed/>
    <w:rsid w:val="00A37E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37E42"/>
    <w:rPr>
      <w:rFonts w:ascii="Tahoma" w:eastAsia="Times New Roman" w:hAnsi="Tahoma" w:cs="Tahoma"/>
      <w:sz w:val="16"/>
      <w:szCs w:val="16"/>
      <w:lang w:val="es-CO" w:eastAsia="es-ES"/>
    </w:rPr>
  </w:style>
  <w:style w:type="paragraph" w:styleId="Piedepgina">
    <w:name w:val="footer"/>
    <w:basedOn w:val="Normal"/>
    <w:link w:val="PiedepginaCar"/>
    <w:uiPriority w:val="99"/>
    <w:semiHidden/>
    <w:unhideWhenUsed/>
    <w:rsid w:val="00A37E42"/>
    <w:pPr>
      <w:tabs>
        <w:tab w:val="center" w:pos="4252"/>
        <w:tab w:val="right" w:pos="8504"/>
      </w:tabs>
    </w:pPr>
  </w:style>
  <w:style w:type="character" w:customStyle="1" w:styleId="PiedepginaCar">
    <w:name w:val="Pie de página Car"/>
    <w:basedOn w:val="Fuentedeprrafopredeter"/>
    <w:link w:val="Piedepgina"/>
    <w:uiPriority w:val="99"/>
    <w:semiHidden/>
    <w:rsid w:val="00A37E42"/>
    <w:rPr>
      <w:rFonts w:ascii="Times New Roman" w:eastAsia="Times New Roman" w:hAnsi="Times New Roman" w:cs="Times New Roman"/>
      <w:sz w:val="24"/>
      <w:szCs w:val="24"/>
      <w:lang w:val="es-CO"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ografias.com/trabajos14/control/control.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1865</Words>
  <Characters>10259</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pesxsl10</dc:creator>
  <cp:keywords/>
  <dc:description/>
  <cp:lastModifiedBy>pesxsl10</cp:lastModifiedBy>
  <cp:revision>1</cp:revision>
  <dcterms:created xsi:type="dcterms:W3CDTF">2012-12-03T05:30:00Z</dcterms:created>
  <dcterms:modified xsi:type="dcterms:W3CDTF">2012-12-03T05:38:00Z</dcterms:modified>
</cp:coreProperties>
</file>