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48" w:rsidRPr="00F619D4" w:rsidRDefault="00F619D4" w:rsidP="00D42F48">
      <w:pPr>
        <w:spacing w:after="0"/>
        <w:ind w:right="900"/>
        <w:jc w:val="both"/>
        <w:rPr>
          <w:color w:val="000000"/>
          <w:sz w:val="28"/>
          <w:szCs w:val="28"/>
        </w:rPr>
      </w:pPr>
      <w:r w:rsidRPr="00F619D4">
        <w:rPr>
          <w:color w:val="000000"/>
          <w:sz w:val="28"/>
          <w:szCs w:val="28"/>
        </w:rPr>
        <w:t xml:space="preserve">Directriz </w:t>
      </w:r>
      <w:r w:rsidR="00D42F48" w:rsidRPr="00F619D4">
        <w:rPr>
          <w:color w:val="000000"/>
          <w:sz w:val="28"/>
          <w:szCs w:val="28"/>
        </w:rPr>
        <w:t xml:space="preserve">1 </w:t>
      </w:r>
    </w:p>
    <w:p w:rsidR="00D42F48" w:rsidRDefault="00D42F48" w:rsidP="00D42F48">
      <w:pPr>
        <w:spacing w:after="0"/>
        <w:ind w:right="900"/>
        <w:jc w:val="both"/>
        <w:rPr>
          <w:color w:val="000000"/>
          <w:sz w:val="24"/>
          <w:szCs w:val="24"/>
        </w:rPr>
      </w:pPr>
    </w:p>
    <w:p w:rsidR="00D42F48" w:rsidRDefault="00D42F48" w:rsidP="00D42F48">
      <w:pPr>
        <w:spacing w:after="0"/>
        <w:ind w:right="900"/>
        <w:jc w:val="both"/>
        <w:rPr>
          <w:b/>
          <w:bCs/>
          <w:color w:val="000000"/>
          <w:sz w:val="24"/>
          <w:szCs w:val="24"/>
        </w:rPr>
      </w:pPr>
      <w:r w:rsidRPr="00D42F48">
        <w:rPr>
          <w:b/>
          <w:bCs/>
          <w:color w:val="000000"/>
          <w:sz w:val="24"/>
          <w:szCs w:val="24"/>
        </w:rPr>
        <w:t>Democracia, buena gestión</w:t>
      </w:r>
      <w:r>
        <w:rPr>
          <w:b/>
          <w:bCs/>
          <w:color w:val="000000"/>
          <w:sz w:val="24"/>
          <w:szCs w:val="24"/>
        </w:rPr>
        <w:t xml:space="preserve"> </w:t>
      </w:r>
      <w:r w:rsidRPr="00D42F48">
        <w:rPr>
          <w:b/>
          <w:bCs/>
          <w:color w:val="000000"/>
          <w:sz w:val="24"/>
          <w:szCs w:val="24"/>
        </w:rPr>
        <w:t>pública, derechos humanos y</w:t>
      </w:r>
      <w:r>
        <w:rPr>
          <w:b/>
          <w:bCs/>
          <w:color w:val="000000"/>
          <w:sz w:val="24"/>
          <w:szCs w:val="24"/>
        </w:rPr>
        <w:t xml:space="preserve"> </w:t>
      </w:r>
      <w:r w:rsidRPr="00D42F48">
        <w:rPr>
          <w:b/>
          <w:bCs/>
          <w:color w:val="000000"/>
          <w:sz w:val="24"/>
          <w:szCs w:val="24"/>
        </w:rPr>
        <w:t>el estado de derecho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D42F48" w:rsidRDefault="00D42F48" w:rsidP="00D42F48">
      <w:pPr>
        <w:spacing w:after="0"/>
        <w:ind w:right="900"/>
        <w:jc w:val="both"/>
        <w:rPr>
          <w:b/>
          <w:bCs/>
          <w:color w:val="000000"/>
          <w:sz w:val="24"/>
          <w:szCs w:val="24"/>
        </w:rPr>
      </w:pPr>
    </w:p>
    <w:p w:rsidR="00D42F48" w:rsidRDefault="00D42F48" w:rsidP="00D42F48">
      <w:pPr>
        <w:spacing w:after="0"/>
        <w:ind w:right="900"/>
        <w:jc w:val="both"/>
        <w:rPr>
          <w:color w:val="000000"/>
          <w:sz w:val="24"/>
          <w:szCs w:val="24"/>
        </w:rPr>
      </w:pPr>
      <w:r w:rsidRPr="00D42F48">
        <w:rPr>
          <w:b/>
          <w:bCs/>
          <w:color w:val="000000"/>
          <w:sz w:val="24"/>
          <w:szCs w:val="24"/>
        </w:rPr>
        <w:t xml:space="preserve">1.1 </w:t>
      </w:r>
      <w:r w:rsidRPr="00D42F48">
        <w:rPr>
          <w:color w:val="000000"/>
          <w:sz w:val="24"/>
          <w:szCs w:val="24"/>
        </w:rPr>
        <w:t>Los Estados deberían promover y salvaguardar una sociedad libre, democrát</w:t>
      </w:r>
      <w:r w:rsidRPr="00D42F48">
        <w:rPr>
          <w:color w:val="000000"/>
          <w:sz w:val="24"/>
          <w:szCs w:val="24"/>
        </w:rPr>
        <w:t>i</w:t>
      </w:r>
      <w:r w:rsidRPr="00D42F48">
        <w:rPr>
          <w:color w:val="000000"/>
          <w:sz w:val="24"/>
          <w:szCs w:val="24"/>
        </w:rPr>
        <w:t>ca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y justa a fin de proporcionar un entorno económico, social, político y cultural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pacífico, estable y propicio en el cual las personas puedan alimentarse y alimentar a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sus familias con libertad y dignidad</w:t>
      </w:r>
      <w:r>
        <w:rPr>
          <w:color w:val="000000"/>
          <w:sz w:val="24"/>
          <w:szCs w:val="24"/>
        </w:rPr>
        <w:t>.</w:t>
      </w:r>
    </w:p>
    <w:p w:rsidR="00D42F48" w:rsidRDefault="00D42F48" w:rsidP="00D42F48">
      <w:pPr>
        <w:spacing w:after="0"/>
        <w:ind w:right="900"/>
        <w:jc w:val="both"/>
        <w:rPr>
          <w:color w:val="000000"/>
          <w:sz w:val="24"/>
          <w:szCs w:val="24"/>
        </w:rPr>
      </w:pPr>
    </w:p>
    <w:p w:rsidR="001927B7" w:rsidRDefault="00D42F48" w:rsidP="00D42F48">
      <w:pPr>
        <w:spacing w:after="0"/>
        <w:ind w:right="900"/>
        <w:jc w:val="both"/>
        <w:rPr>
          <w:color w:val="000000"/>
          <w:sz w:val="24"/>
          <w:szCs w:val="24"/>
        </w:rPr>
      </w:pPr>
      <w:r w:rsidRPr="00D42F48">
        <w:rPr>
          <w:b/>
          <w:bCs/>
          <w:color w:val="000000"/>
          <w:sz w:val="24"/>
          <w:szCs w:val="24"/>
        </w:rPr>
        <w:t xml:space="preserve">1.2 </w:t>
      </w:r>
      <w:r w:rsidRPr="00D42F48">
        <w:rPr>
          <w:color w:val="000000"/>
          <w:sz w:val="24"/>
          <w:szCs w:val="24"/>
        </w:rPr>
        <w:t>Los Estados deberían promover la democracia, el estado de derecho, el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des</w:t>
      </w:r>
      <w:r w:rsidRPr="00D42F48">
        <w:rPr>
          <w:color w:val="000000"/>
          <w:sz w:val="24"/>
          <w:szCs w:val="24"/>
        </w:rPr>
        <w:t>a</w:t>
      </w:r>
      <w:r w:rsidRPr="00D42F48">
        <w:rPr>
          <w:color w:val="000000"/>
          <w:sz w:val="24"/>
          <w:szCs w:val="24"/>
        </w:rPr>
        <w:t>rrollo sostenible y la buena gestión de los asuntos públicos, promover y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proteger los derechos humanos y las libertades fundamentales a fin de facultar a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las pers</w:t>
      </w:r>
      <w:r w:rsidRPr="00D42F48">
        <w:rPr>
          <w:color w:val="000000"/>
          <w:sz w:val="24"/>
          <w:szCs w:val="24"/>
        </w:rPr>
        <w:t>o</w:t>
      </w:r>
      <w:r w:rsidRPr="00D42F48">
        <w:rPr>
          <w:color w:val="000000"/>
          <w:sz w:val="24"/>
          <w:szCs w:val="24"/>
        </w:rPr>
        <w:t>nas y la sociedad civil para hacer demandas a sus gobernantes, formular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políticas que aborden sus necesidades específicas y garantizar la rendición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de cuentas y la transparencia de los gobiernos y los procesos de adopción de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 xml:space="preserve">decisiones de los Estados en la aplicación de tales políticas. </w:t>
      </w:r>
    </w:p>
    <w:p w:rsidR="001927B7" w:rsidRDefault="001927B7" w:rsidP="00D42F48">
      <w:pPr>
        <w:spacing w:after="0"/>
        <w:ind w:right="900"/>
        <w:jc w:val="both"/>
        <w:rPr>
          <w:color w:val="000000"/>
          <w:sz w:val="24"/>
          <w:szCs w:val="24"/>
        </w:rPr>
      </w:pPr>
    </w:p>
    <w:p w:rsidR="00D42F48" w:rsidRPr="00FF5A1E" w:rsidRDefault="00D42F48" w:rsidP="00D42F48">
      <w:pPr>
        <w:spacing w:after="0"/>
        <w:ind w:right="900"/>
        <w:jc w:val="both"/>
        <w:rPr>
          <w:b/>
          <w:i/>
          <w:color w:val="000000"/>
          <w:sz w:val="24"/>
          <w:szCs w:val="24"/>
        </w:rPr>
      </w:pPr>
      <w:r w:rsidRPr="00D42F48">
        <w:rPr>
          <w:color w:val="000000"/>
          <w:sz w:val="24"/>
          <w:szCs w:val="24"/>
        </w:rPr>
        <w:t>Los Estados deberían en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particular promover la libertad de opinión y expresión, la libertad de información, la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libertad de prensa y la libertad de reunión y asociación para favorecer la realización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pr</w:t>
      </w:r>
      <w:r w:rsidRPr="00D42F48">
        <w:rPr>
          <w:color w:val="000000"/>
          <w:sz w:val="24"/>
          <w:szCs w:val="24"/>
        </w:rPr>
        <w:t>o</w:t>
      </w:r>
      <w:r w:rsidRPr="00D42F48">
        <w:rPr>
          <w:color w:val="000000"/>
          <w:sz w:val="24"/>
          <w:szCs w:val="24"/>
        </w:rPr>
        <w:t>gresiva del derecho a una alimentación adecuada en el contexto de la seguridad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 xml:space="preserve">alimentaria nacional. </w:t>
      </w:r>
      <w:r w:rsidRPr="00FF5A1E">
        <w:rPr>
          <w:b/>
          <w:i/>
          <w:color w:val="000000"/>
          <w:sz w:val="24"/>
          <w:szCs w:val="24"/>
        </w:rPr>
        <w:t>Los alimentos no deberían utilizarse como instrumento de presión política y económica.</w:t>
      </w:r>
    </w:p>
    <w:p w:rsidR="00D42F48" w:rsidRDefault="00D42F48" w:rsidP="00D42F48">
      <w:pPr>
        <w:spacing w:after="0"/>
        <w:ind w:right="900"/>
        <w:jc w:val="both"/>
        <w:rPr>
          <w:color w:val="000000"/>
          <w:sz w:val="24"/>
          <w:szCs w:val="24"/>
        </w:rPr>
      </w:pPr>
    </w:p>
    <w:p w:rsidR="00D42F48" w:rsidRDefault="00D42F48" w:rsidP="00D42F48">
      <w:pPr>
        <w:spacing w:after="0"/>
        <w:ind w:right="900"/>
        <w:jc w:val="both"/>
        <w:rPr>
          <w:color w:val="000000"/>
          <w:sz w:val="24"/>
          <w:szCs w:val="24"/>
        </w:rPr>
      </w:pPr>
      <w:r w:rsidRPr="00D42F48">
        <w:rPr>
          <w:b/>
          <w:bCs/>
          <w:color w:val="000000"/>
          <w:sz w:val="24"/>
          <w:szCs w:val="24"/>
        </w:rPr>
        <w:t xml:space="preserve">1.3 </w:t>
      </w:r>
      <w:r w:rsidRPr="00D42F48">
        <w:rPr>
          <w:color w:val="000000"/>
          <w:sz w:val="24"/>
          <w:szCs w:val="24"/>
        </w:rPr>
        <w:t>Los Estados deberían asimismo promover la buena gestión de los asuntos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públicos en cuanto factor esencial para lograr un crecimiento económico sosten</w:t>
      </w:r>
      <w:r w:rsidRPr="00D42F48">
        <w:rPr>
          <w:color w:val="000000"/>
          <w:sz w:val="24"/>
          <w:szCs w:val="24"/>
        </w:rPr>
        <w:t>i</w:t>
      </w:r>
      <w:r w:rsidRPr="00D42F48">
        <w:rPr>
          <w:color w:val="000000"/>
          <w:sz w:val="24"/>
          <w:szCs w:val="24"/>
        </w:rPr>
        <w:t>do,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un desarrollo sostenible y la erradicación de la pobreza y el hambre, así como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para la realización de todos los derechos humanos</w:t>
      </w:r>
      <w:r w:rsidR="00172762">
        <w:rPr>
          <w:color w:val="000000"/>
          <w:sz w:val="24"/>
          <w:szCs w:val="24"/>
        </w:rPr>
        <w:t>.</w:t>
      </w:r>
    </w:p>
    <w:p w:rsidR="00D42F48" w:rsidRDefault="00D42F48" w:rsidP="00D42F48">
      <w:pPr>
        <w:spacing w:after="0"/>
        <w:ind w:right="900"/>
        <w:jc w:val="both"/>
        <w:rPr>
          <w:color w:val="000000"/>
          <w:sz w:val="24"/>
          <w:szCs w:val="24"/>
        </w:rPr>
      </w:pPr>
    </w:p>
    <w:p w:rsidR="00D42F48" w:rsidRDefault="00D42F48" w:rsidP="00D42F48">
      <w:pPr>
        <w:spacing w:after="0"/>
        <w:ind w:right="900"/>
        <w:jc w:val="both"/>
        <w:rPr>
          <w:color w:val="000000"/>
          <w:sz w:val="24"/>
          <w:szCs w:val="24"/>
        </w:rPr>
      </w:pPr>
      <w:r w:rsidRPr="00D42F48">
        <w:rPr>
          <w:b/>
          <w:bCs/>
          <w:color w:val="000000"/>
          <w:sz w:val="24"/>
          <w:szCs w:val="24"/>
        </w:rPr>
        <w:t xml:space="preserve">1.4 </w:t>
      </w:r>
      <w:r w:rsidRPr="00D42F48">
        <w:rPr>
          <w:color w:val="000000"/>
          <w:sz w:val="24"/>
          <w:szCs w:val="24"/>
        </w:rPr>
        <w:t>Los Estados deberían, de conformidad con sus obligaciones internacionales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en materia de derechos humanos, velar por que se conceda a todas las personas,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i</w:t>
      </w:r>
      <w:r w:rsidRPr="00D42F48">
        <w:rPr>
          <w:color w:val="000000"/>
          <w:sz w:val="24"/>
          <w:szCs w:val="24"/>
        </w:rPr>
        <w:t>n</w:t>
      </w:r>
      <w:r w:rsidRPr="00D42F48">
        <w:rPr>
          <w:color w:val="000000"/>
          <w:sz w:val="24"/>
          <w:szCs w:val="24"/>
        </w:rPr>
        <w:t>cluidos los defensores de los derechos humanos y la realización progresiva del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derecho a una alimentación adecuada, igual protección jurí</w:t>
      </w:r>
      <w:r w:rsidR="002233BD">
        <w:rPr>
          <w:color w:val="000000"/>
          <w:sz w:val="24"/>
          <w:szCs w:val="24"/>
        </w:rPr>
        <w:t>dica y que</w:t>
      </w:r>
      <w:r w:rsidRPr="00D42F48">
        <w:rPr>
          <w:color w:val="000000"/>
          <w:sz w:val="24"/>
          <w:szCs w:val="24"/>
        </w:rPr>
        <w:t xml:space="preserve"> en todos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los procedimientos judiciales se apliquen las debidas garantías procesales</w:t>
      </w:r>
      <w:r>
        <w:rPr>
          <w:color w:val="000000"/>
          <w:sz w:val="24"/>
          <w:szCs w:val="24"/>
        </w:rPr>
        <w:t>.</w:t>
      </w:r>
    </w:p>
    <w:p w:rsidR="00D42F48" w:rsidRDefault="00D42F48" w:rsidP="00D42F48">
      <w:pPr>
        <w:spacing w:after="0"/>
        <w:ind w:right="900"/>
        <w:jc w:val="both"/>
        <w:rPr>
          <w:color w:val="000000"/>
          <w:sz w:val="24"/>
          <w:szCs w:val="24"/>
        </w:rPr>
      </w:pPr>
    </w:p>
    <w:p w:rsidR="002233BD" w:rsidRPr="00C756CA" w:rsidRDefault="00C756CA" w:rsidP="00D42F48">
      <w:pPr>
        <w:spacing w:after="0"/>
        <w:ind w:right="900"/>
        <w:jc w:val="both"/>
        <w:rPr>
          <w:bCs/>
          <w:color w:val="FFFFFF"/>
          <w:sz w:val="28"/>
          <w:szCs w:val="28"/>
        </w:rPr>
      </w:pPr>
      <w:r w:rsidRPr="00C756CA">
        <w:rPr>
          <w:bCs/>
          <w:color w:val="000000"/>
          <w:sz w:val="28"/>
          <w:szCs w:val="28"/>
        </w:rPr>
        <w:t>Entorno propicio, asistencia y</w:t>
      </w:r>
      <w:r w:rsidR="00D42F48" w:rsidRPr="00C756CA">
        <w:rPr>
          <w:bCs/>
          <w:color w:val="000000"/>
          <w:sz w:val="28"/>
          <w:szCs w:val="28"/>
        </w:rPr>
        <w:t xml:space="preserve"> </w:t>
      </w:r>
      <w:r w:rsidRPr="00C756CA">
        <w:rPr>
          <w:bCs/>
          <w:color w:val="000000"/>
          <w:sz w:val="28"/>
          <w:szCs w:val="28"/>
        </w:rPr>
        <w:t>rendición de cuentas</w:t>
      </w:r>
      <w:r w:rsidR="00D42F48" w:rsidRPr="00C756CA">
        <w:rPr>
          <w:bCs/>
          <w:color w:val="000000"/>
          <w:sz w:val="28"/>
          <w:szCs w:val="28"/>
        </w:rPr>
        <w:t xml:space="preserve"> </w:t>
      </w:r>
    </w:p>
    <w:p w:rsidR="002233BD" w:rsidRPr="00C756CA" w:rsidRDefault="002233BD" w:rsidP="00D42F48">
      <w:pPr>
        <w:spacing w:after="0"/>
        <w:ind w:right="900"/>
        <w:jc w:val="both"/>
        <w:rPr>
          <w:bCs/>
          <w:color w:val="FFFFFF"/>
          <w:sz w:val="28"/>
          <w:szCs w:val="28"/>
        </w:rPr>
      </w:pPr>
    </w:p>
    <w:p w:rsidR="007C43D7" w:rsidRPr="00880FEC" w:rsidRDefault="00D42F48" w:rsidP="00D42F48">
      <w:pPr>
        <w:spacing w:after="0"/>
        <w:ind w:right="900"/>
        <w:jc w:val="both"/>
        <w:rPr>
          <w:color w:val="000000"/>
          <w:sz w:val="24"/>
          <w:szCs w:val="24"/>
        </w:rPr>
      </w:pPr>
      <w:r w:rsidRPr="00D42F48">
        <w:rPr>
          <w:b/>
          <w:bCs/>
          <w:color w:val="000000"/>
          <w:sz w:val="24"/>
          <w:szCs w:val="24"/>
        </w:rPr>
        <w:t xml:space="preserve">1.5 </w:t>
      </w:r>
      <w:r w:rsidRPr="00D42F48">
        <w:rPr>
          <w:color w:val="000000"/>
          <w:sz w:val="24"/>
          <w:szCs w:val="24"/>
        </w:rPr>
        <w:t>Cuando proceda y en consonancia con sus leyes internas, los Estados podrán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ay</w:t>
      </w:r>
      <w:r w:rsidRPr="00D42F48">
        <w:rPr>
          <w:color w:val="000000"/>
          <w:sz w:val="24"/>
          <w:szCs w:val="24"/>
        </w:rPr>
        <w:t>u</w:t>
      </w:r>
      <w:r w:rsidRPr="00D42F48">
        <w:rPr>
          <w:color w:val="000000"/>
          <w:sz w:val="24"/>
          <w:szCs w:val="24"/>
        </w:rPr>
        <w:t>dar a las personas y a grupos de personas a tener acceso a la asistencia jurídica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con objeto de afirmar en mayor grado la realización progresiva del derecho a una</w:t>
      </w:r>
      <w:r>
        <w:rPr>
          <w:color w:val="000000"/>
          <w:sz w:val="24"/>
          <w:szCs w:val="24"/>
        </w:rPr>
        <w:t xml:space="preserve"> </w:t>
      </w:r>
      <w:r w:rsidRPr="00D42F48">
        <w:rPr>
          <w:color w:val="000000"/>
          <w:sz w:val="24"/>
          <w:szCs w:val="24"/>
        </w:rPr>
        <w:t>alimentación adecuada</w:t>
      </w:r>
      <w:r>
        <w:rPr>
          <w:color w:val="000000"/>
          <w:sz w:val="24"/>
          <w:szCs w:val="24"/>
        </w:rPr>
        <w:t>.</w:t>
      </w:r>
    </w:p>
    <w:sectPr w:rsidR="007C43D7" w:rsidRPr="00880FEC" w:rsidSect="007C4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42F48"/>
    <w:rsid w:val="000601BD"/>
    <w:rsid w:val="000778F5"/>
    <w:rsid w:val="000D6856"/>
    <w:rsid w:val="00122075"/>
    <w:rsid w:val="00172762"/>
    <w:rsid w:val="001927B7"/>
    <w:rsid w:val="002233BD"/>
    <w:rsid w:val="0023723D"/>
    <w:rsid w:val="002C7E01"/>
    <w:rsid w:val="002E4A23"/>
    <w:rsid w:val="002F322A"/>
    <w:rsid w:val="003073CD"/>
    <w:rsid w:val="00310333"/>
    <w:rsid w:val="00320A36"/>
    <w:rsid w:val="003229E1"/>
    <w:rsid w:val="003267DF"/>
    <w:rsid w:val="003459CB"/>
    <w:rsid w:val="003E5F1D"/>
    <w:rsid w:val="00433058"/>
    <w:rsid w:val="004D5E8F"/>
    <w:rsid w:val="0051185A"/>
    <w:rsid w:val="00516F6D"/>
    <w:rsid w:val="00590E5C"/>
    <w:rsid w:val="005F5AE8"/>
    <w:rsid w:val="00611216"/>
    <w:rsid w:val="0061736A"/>
    <w:rsid w:val="00620127"/>
    <w:rsid w:val="00711BC0"/>
    <w:rsid w:val="00773B4A"/>
    <w:rsid w:val="007C43D7"/>
    <w:rsid w:val="007D64D8"/>
    <w:rsid w:val="007E508E"/>
    <w:rsid w:val="00843093"/>
    <w:rsid w:val="00852B7F"/>
    <w:rsid w:val="00852D20"/>
    <w:rsid w:val="00880FEC"/>
    <w:rsid w:val="008B1DD7"/>
    <w:rsid w:val="0090024E"/>
    <w:rsid w:val="00910699"/>
    <w:rsid w:val="009327F3"/>
    <w:rsid w:val="00997A3C"/>
    <w:rsid w:val="009A16D2"/>
    <w:rsid w:val="00A15500"/>
    <w:rsid w:val="00AD4B28"/>
    <w:rsid w:val="00B70489"/>
    <w:rsid w:val="00C754C3"/>
    <w:rsid w:val="00C756CA"/>
    <w:rsid w:val="00D20332"/>
    <w:rsid w:val="00D42F48"/>
    <w:rsid w:val="00D53226"/>
    <w:rsid w:val="00D905F4"/>
    <w:rsid w:val="00DC3B71"/>
    <w:rsid w:val="00E752FF"/>
    <w:rsid w:val="00E829B8"/>
    <w:rsid w:val="00EA5E8F"/>
    <w:rsid w:val="00F12D10"/>
    <w:rsid w:val="00F619D4"/>
    <w:rsid w:val="00F7609C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FIAN HONDURAS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</dc:creator>
  <cp:keywords/>
  <dc:description/>
  <cp:lastModifiedBy>FIAN</cp:lastModifiedBy>
  <cp:revision>16</cp:revision>
  <dcterms:created xsi:type="dcterms:W3CDTF">2011-05-12T17:18:00Z</dcterms:created>
  <dcterms:modified xsi:type="dcterms:W3CDTF">2011-05-12T17:58:00Z</dcterms:modified>
</cp:coreProperties>
</file>