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4C" w:rsidRPr="00E11F2F" w:rsidRDefault="00C6654C" w:rsidP="00C6654C">
      <w:pPr>
        <w:rPr>
          <w:rFonts w:ascii="Arial" w:hAnsi="Arial" w:cs="Arial"/>
          <w:b/>
          <w:bCs/>
          <w:sz w:val="38"/>
          <w:szCs w:val="38"/>
          <w:lang w:val="fr-CA"/>
        </w:rPr>
      </w:pPr>
      <w:r w:rsidRPr="00E11F2F">
        <w:rPr>
          <w:rFonts w:ascii="Arial" w:hAnsi="Arial" w:cs="Arial"/>
          <w:b/>
          <w:bCs/>
          <w:sz w:val="38"/>
          <w:szCs w:val="38"/>
          <w:lang w:val="fr-CA"/>
        </w:rPr>
        <w:t xml:space="preserve">Tutoriel </w:t>
      </w:r>
      <w:proofErr w:type="spellStart"/>
      <w:r w:rsidRPr="00E11F2F">
        <w:rPr>
          <w:rFonts w:ascii="Arial" w:hAnsi="Arial" w:cs="Arial"/>
          <w:b/>
          <w:bCs/>
          <w:sz w:val="38"/>
          <w:szCs w:val="38"/>
          <w:lang w:val="fr-CA"/>
        </w:rPr>
        <w:t>ChemSketch</w:t>
      </w:r>
      <w:proofErr w:type="spellEnd"/>
      <w:r w:rsidR="00E11F2F" w:rsidRPr="00E11F2F">
        <w:rPr>
          <w:rFonts w:ascii="Arial" w:hAnsi="Arial" w:cs="Arial"/>
          <w:b/>
          <w:bCs/>
          <w:sz w:val="38"/>
          <w:szCs w:val="38"/>
          <w:lang w:val="fr-CA"/>
        </w:rPr>
        <w:t xml:space="preserve"> – </w:t>
      </w:r>
      <w:r w:rsidR="004042F5">
        <w:rPr>
          <w:rFonts w:ascii="Arial" w:hAnsi="Arial" w:cs="Arial"/>
          <w:b/>
          <w:bCs/>
          <w:sz w:val="38"/>
          <w:szCs w:val="38"/>
          <w:lang w:val="fr-CA"/>
        </w:rPr>
        <w:t>M</w:t>
      </w:r>
      <w:r w:rsidR="00E11F2F" w:rsidRPr="00E11F2F">
        <w:rPr>
          <w:rFonts w:ascii="Arial" w:hAnsi="Arial" w:cs="Arial"/>
          <w:b/>
          <w:bCs/>
          <w:sz w:val="38"/>
          <w:szCs w:val="38"/>
          <w:lang w:val="fr-CA"/>
        </w:rPr>
        <w:t>ontage</w:t>
      </w:r>
      <w:r w:rsidR="004042F5">
        <w:rPr>
          <w:rFonts w:ascii="Arial" w:hAnsi="Arial" w:cs="Arial"/>
          <w:b/>
          <w:bCs/>
          <w:sz w:val="38"/>
          <w:szCs w:val="38"/>
          <w:lang w:val="fr-CA"/>
        </w:rPr>
        <w:t>s</w:t>
      </w:r>
      <w:r w:rsidR="00E11F2F" w:rsidRPr="00E11F2F">
        <w:rPr>
          <w:rFonts w:ascii="Arial" w:hAnsi="Arial" w:cs="Arial"/>
          <w:b/>
          <w:bCs/>
          <w:sz w:val="38"/>
          <w:szCs w:val="38"/>
          <w:lang w:val="fr-CA"/>
        </w:rPr>
        <w:t xml:space="preserve"> de laboratoire</w:t>
      </w:r>
    </w:p>
    <w:p w:rsidR="00C6654C" w:rsidRPr="0039251A" w:rsidRDefault="00C6654C" w:rsidP="00C6654C">
      <w:pPr>
        <w:rPr>
          <w:rFonts w:ascii="Arial" w:hAnsi="Arial" w:cs="Arial"/>
          <w:sz w:val="24"/>
          <w:szCs w:val="24"/>
          <w:lang w:val="fr-CA"/>
        </w:rPr>
      </w:pPr>
      <w:r w:rsidRPr="0039251A">
        <w:rPr>
          <w:rFonts w:ascii="Arial" w:hAnsi="Arial" w:cs="Arial"/>
          <w:sz w:val="24"/>
          <w:szCs w:val="24"/>
          <w:lang w:val="fr-CA"/>
        </w:rPr>
        <w:t xml:space="preserve">Adaptation du tutoriel </w:t>
      </w:r>
      <w:r w:rsidR="0039251A" w:rsidRPr="0039251A"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 w:rsidR="0039251A" w:rsidRPr="0039251A">
        <w:rPr>
          <w:rFonts w:ascii="Arial" w:hAnsi="Arial" w:cs="Arial"/>
          <w:sz w:val="24"/>
          <w:szCs w:val="24"/>
          <w:lang w:val="fr-CA"/>
        </w:rPr>
        <w:t>ACDLabs</w:t>
      </w:r>
      <w:proofErr w:type="spellEnd"/>
      <w:r w:rsidR="0039251A" w:rsidRPr="0039251A">
        <w:rPr>
          <w:rFonts w:ascii="Arial" w:hAnsi="Arial" w:cs="Arial"/>
          <w:sz w:val="24"/>
          <w:szCs w:val="24"/>
          <w:lang w:val="fr-CA"/>
        </w:rPr>
        <w:t xml:space="preserve"> </w:t>
      </w:r>
      <w:r w:rsidR="0039251A">
        <w:rPr>
          <w:rFonts w:ascii="Arial" w:hAnsi="Arial" w:cs="Arial"/>
          <w:sz w:val="24"/>
          <w:szCs w:val="24"/>
          <w:lang w:val="fr-CA"/>
        </w:rPr>
        <w:t>(</w:t>
      </w:r>
      <w:r w:rsidR="00E11F2F">
        <w:rPr>
          <w:rFonts w:ascii="Arial" w:hAnsi="Arial" w:cs="Arial"/>
          <w:sz w:val="24"/>
          <w:szCs w:val="24"/>
          <w:lang w:val="fr-CA"/>
        </w:rPr>
        <w:t xml:space="preserve">par </w:t>
      </w:r>
      <w:r w:rsidRPr="0039251A">
        <w:rPr>
          <w:rFonts w:ascii="Arial" w:hAnsi="Arial" w:cs="Arial"/>
          <w:sz w:val="24"/>
          <w:szCs w:val="24"/>
          <w:lang w:val="fr-CA"/>
        </w:rPr>
        <w:t>Éric Gaul</w:t>
      </w:r>
      <w:r w:rsidR="0010129B">
        <w:rPr>
          <w:rFonts w:ascii="Arial" w:hAnsi="Arial" w:cs="Arial"/>
          <w:sz w:val="24"/>
          <w:szCs w:val="24"/>
          <w:lang w:val="fr-CA"/>
        </w:rPr>
        <w:t>, pour la version 11</w:t>
      </w:r>
      <w:r w:rsidR="0039251A">
        <w:rPr>
          <w:rFonts w:ascii="Arial" w:hAnsi="Arial" w:cs="Arial"/>
          <w:sz w:val="24"/>
          <w:szCs w:val="24"/>
          <w:lang w:val="fr-CA"/>
        </w:rPr>
        <w:t>)</w:t>
      </w:r>
      <w:r w:rsidRPr="0039251A">
        <w:rPr>
          <w:rFonts w:ascii="Arial" w:hAnsi="Arial" w:cs="Arial"/>
          <w:sz w:val="24"/>
          <w:szCs w:val="24"/>
          <w:lang w:val="fr-CA"/>
        </w:rPr>
        <w:t>.</w:t>
      </w:r>
    </w:p>
    <w:p w:rsidR="00C6654C" w:rsidRPr="001B7D54" w:rsidRDefault="00C22A04" w:rsidP="00C6654C">
      <w:pPr>
        <w:pStyle w:val="Sansinterligne"/>
        <w:rPr>
          <w:rFonts w:ascii="Arial" w:hAnsi="Arial" w:cs="Arial"/>
          <w:sz w:val="24"/>
          <w:szCs w:val="24"/>
        </w:rPr>
      </w:pPr>
      <w:r w:rsidRPr="00C22A0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7" o:title="awillrul"/>
          </v:shape>
        </w:pict>
      </w:r>
    </w:p>
    <w:p w:rsidR="003379FB" w:rsidRPr="003379FB" w:rsidRDefault="003379FB" w:rsidP="003379FB">
      <w:pPr>
        <w:jc w:val="center"/>
        <w:rPr>
          <w:rFonts w:ascii="Times New Roman" w:hAnsi="Times New Roman" w:cs="Times New Roman"/>
          <w:color w:val="auto"/>
          <w:lang w:val="fr-CA"/>
        </w:rPr>
      </w:pPr>
    </w:p>
    <w:p w:rsidR="00FA2255" w:rsidRPr="003C0AA5" w:rsidRDefault="003C0AA5" w:rsidP="003C0A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t>Dessin de montage de laboratoire</w:t>
      </w:r>
      <w:r w:rsidR="009B56B5"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t xml:space="preserve"> de base</w:t>
      </w:r>
    </w:p>
    <w:p w:rsidR="00FA2255" w:rsidRDefault="00FA2255" w:rsidP="003379FB">
      <w:pPr>
        <w:rPr>
          <w:rFonts w:ascii="Times New Roman" w:hAnsi="Times New Roman" w:cs="Times New Roman"/>
          <w:b/>
          <w:color w:val="auto"/>
          <w:lang w:val="fr-CA"/>
        </w:rPr>
      </w:pPr>
    </w:p>
    <w:p w:rsidR="00FA2255" w:rsidRDefault="00627FE0" w:rsidP="003379FB">
      <w:p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Voici</w:t>
      </w:r>
      <w:r w:rsidR="00160624">
        <w:rPr>
          <w:rFonts w:ascii="Times New Roman" w:hAnsi="Times New Roman" w:cs="Times New Roman"/>
          <w:color w:val="auto"/>
          <w:lang w:val="fr-CA"/>
        </w:rPr>
        <w:t xml:space="preserve"> le dessin que nous voulons réaliser :</w:t>
      </w:r>
    </w:p>
    <w:p w:rsidR="00160624" w:rsidRDefault="00160624" w:rsidP="003379FB">
      <w:pPr>
        <w:rPr>
          <w:rFonts w:ascii="Times New Roman" w:hAnsi="Times New Roman" w:cs="Times New Roman"/>
          <w:color w:val="auto"/>
          <w:lang w:val="fr-CA"/>
        </w:rPr>
      </w:pPr>
    </w:p>
    <w:p w:rsidR="00160624" w:rsidRDefault="00263B24" w:rsidP="00160624">
      <w:pPr>
        <w:jc w:val="center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1743075" cy="2508783"/>
            <wp:effectExtent l="19050" t="0" r="9525" b="0"/>
            <wp:docPr id="6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0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0E" w:rsidRDefault="0043330E" w:rsidP="00160624">
      <w:pPr>
        <w:jc w:val="center"/>
        <w:rPr>
          <w:rFonts w:ascii="Times New Roman" w:hAnsi="Times New Roman" w:cs="Times New Roman"/>
          <w:color w:val="auto"/>
          <w:lang w:val="fr-CA"/>
        </w:rPr>
      </w:pPr>
    </w:p>
    <w:p w:rsidR="0043330E" w:rsidRPr="00C631F0" w:rsidRDefault="0043330E" w:rsidP="00C631F0">
      <w:pPr>
        <w:pStyle w:val="Paragraphedeliste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fr-CA"/>
        </w:rPr>
      </w:pPr>
      <w:r w:rsidRPr="00C631F0">
        <w:rPr>
          <w:rFonts w:ascii="Times New Roman" w:hAnsi="Times New Roman" w:cs="Times New Roman"/>
          <w:b/>
          <w:color w:val="auto"/>
          <w:sz w:val="24"/>
          <w:szCs w:val="24"/>
          <w:lang w:val="fr-CA"/>
        </w:rPr>
        <w:t>Procédure.</w:t>
      </w:r>
    </w:p>
    <w:p w:rsidR="00FA2255" w:rsidRDefault="00160624" w:rsidP="003379FB">
      <w:p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Sélectionner le mode </w:t>
      </w:r>
      <w:proofErr w:type="spellStart"/>
      <w:r w:rsidRPr="00160624">
        <w:rPr>
          <w:rFonts w:ascii="Times New Roman" w:hAnsi="Times New Roman" w:cs="Times New Roman"/>
          <w:b/>
          <w:color w:val="auto"/>
          <w:lang w:val="fr-CA"/>
        </w:rPr>
        <w:t>Draw</w:t>
      </w:r>
      <w:proofErr w:type="spellEnd"/>
      <w:r>
        <w:rPr>
          <w:rFonts w:ascii="Times New Roman" w:hAnsi="Times New Roman" w:cs="Times New Roman"/>
          <w:color w:val="auto"/>
          <w:lang w:val="fr-CA"/>
        </w:rPr>
        <w:t xml:space="preserve"> et régler l’affichage à 50%</w:t>
      </w:r>
      <w:r w:rsidR="008802E8">
        <w:rPr>
          <w:rFonts w:ascii="Times New Roman" w:hAnsi="Times New Roman" w:cs="Times New Roman"/>
          <w:color w:val="auto"/>
          <w:lang w:val="fr-CA"/>
        </w:rPr>
        <w:t xml:space="preserve"> et cliquer ensuite sur </w:t>
      </w:r>
      <w:r w:rsidR="001F61FF"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219075" cy="2286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2E8">
        <w:rPr>
          <w:rFonts w:ascii="Times New Roman" w:hAnsi="Times New Roman" w:cs="Times New Roman"/>
          <w:color w:val="auto"/>
          <w:lang w:val="fr-CA"/>
        </w:rPr>
        <w:t xml:space="preserve"> pour ouvrir une nouvelle page. Choisir le groupe </w:t>
      </w:r>
      <w:proofErr w:type="spellStart"/>
      <w:r w:rsidR="008802E8" w:rsidRPr="008802E8">
        <w:rPr>
          <w:rFonts w:ascii="Times New Roman" w:hAnsi="Times New Roman" w:cs="Times New Roman"/>
          <w:b/>
          <w:color w:val="auto"/>
          <w:lang w:val="fr-CA"/>
        </w:rPr>
        <w:t>Lab</w:t>
      </w:r>
      <w:proofErr w:type="spellEnd"/>
      <w:r w:rsidR="008802E8" w:rsidRPr="008802E8">
        <w:rPr>
          <w:rFonts w:ascii="Times New Roman" w:hAnsi="Times New Roman" w:cs="Times New Roman"/>
          <w:b/>
          <w:color w:val="auto"/>
          <w:lang w:val="fr-CA"/>
        </w:rPr>
        <w:t xml:space="preserve"> Kit</w:t>
      </w:r>
      <w:r w:rsidR="008802E8">
        <w:rPr>
          <w:rFonts w:ascii="Times New Roman" w:hAnsi="Times New Roman" w:cs="Times New Roman"/>
          <w:color w:val="auto"/>
          <w:lang w:val="fr-CA"/>
        </w:rPr>
        <w:t xml:space="preserve"> dans les groupes disponibles de la boîte de dialogue</w:t>
      </w:r>
      <w:r w:rsidR="00775B11">
        <w:rPr>
          <w:rFonts w:ascii="Times New Roman" w:hAnsi="Times New Roman" w:cs="Times New Roman"/>
          <w:color w:val="auto"/>
          <w:lang w:val="fr-CA"/>
        </w:rPr>
        <w:t xml:space="preserve"> des </w:t>
      </w:r>
      <w:proofErr w:type="spellStart"/>
      <w:proofErr w:type="gramStart"/>
      <w:r w:rsidR="00775B11" w:rsidRPr="00775B11">
        <w:rPr>
          <w:rFonts w:ascii="Times New Roman" w:hAnsi="Times New Roman" w:cs="Times New Roman"/>
          <w:b/>
          <w:color w:val="auto"/>
          <w:lang w:val="fr-CA"/>
        </w:rPr>
        <w:t>Template</w:t>
      </w:r>
      <w:r w:rsidR="00775B11">
        <w:rPr>
          <w:rFonts w:ascii="Times New Roman" w:hAnsi="Times New Roman" w:cs="Times New Roman"/>
          <w:color w:val="auto"/>
          <w:lang w:val="fr-CA"/>
        </w:rPr>
        <w:t>s</w:t>
      </w:r>
      <w:proofErr w:type="spellEnd"/>
      <w:r w:rsidR="008802E8">
        <w:rPr>
          <w:rFonts w:ascii="Times New Roman" w:hAnsi="Times New Roman" w:cs="Times New Roman"/>
          <w:color w:val="auto"/>
          <w:lang w:val="fr-CA"/>
        </w:rPr>
        <w:t xml:space="preserve"> </w:t>
      </w:r>
      <w:proofErr w:type="gramEnd"/>
      <w:r w:rsidR="008802E8"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409575" cy="238125"/>
            <wp:effectExtent l="19050" t="0" r="9525" b="0"/>
            <wp:docPr id="6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2E8">
        <w:rPr>
          <w:rFonts w:ascii="Times New Roman" w:hAnsi="Times New Roman" w:cs="Times New Roman"/>
          <w:color w:val="auto"/>
          <w:lang w:val="fr-CA"/>
        </w:rPr>
        <w:t>.</w:t>
      </w:r>
    </w:p>
    <w:p w:rsidR="0034361C" w:rsidRDefault="0034361C" w:rsidP="0034361C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Sélectionner en cliquant le ballon à fond rond. Cliquer ensuite sur la page vide pour y coller le dessin, et cliquer ensuite sur le bouton droit pour </w:t>
      </w:r>
      <w:r w:rsidR="00644B2B">
        <w:rPr>
          <w:rFonts w:ascii="Times New Roman" w:hAnsi="Times New Roman" w:cs="Times New Roman"/>
          <w:color w:val="auto"/>
          <w:lang w:val="fr-CA"/>
        </w:rPr>
        <w:t>terminer l’affichage du contour du flacon</w:t>
      </w:r>
      <w:r>
        <w:rPr>
          <w:rFonts w:ascii="Times New Roman" w:hAnsi="Times New Roman" w:cs="Times New Roman"/>
          <w:color w:val="auto"/>
          <w:lang w:val="fr-CA"/>
        </w:rPr>
        <w:t>.</w:t>
      </w:r>
    </w:p>
    <w:p w:rsidR="00644B2B" w:rsidRDefault="00644B2B" w:rsidP="0034361C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Ouvrir de nouveau la boîte de dialogue des </w:t>
      </w:r>
      <w:proofErr w:type="spellStart"/>
      <w:r>
        <w:rPr>
          <w:rFonts w:ascii="Times New Roman" w:hAnsi="Times New Roman" w:cs="Times New Roman"/>
          <w:b/>
          <w:color w:val="auto"/>
          <w:lang w:val="fr-CA"/>
        </w:rPr>
        <w:t>T</w:t>
      </w:r>
      <w:r w:rsidRPr="00644B2B">
        <w:rPr>
          <w:rFonts w:ascii="Times New Roman" w:hAnsi="Times New Roman" w:cs="Times New Roman"/>
          <w:b/>
          <w:color w:val="auto"/>
          <w:lang w:val="fr-CA"/>
        </w:rPr>
        <w:t>emplate</w:t>
      </w:r>
      <w:r>
        <w:rPr>
          <w:rFonts w:ascii="Times New Roman" w:hAnsi="Times New Roman" w:cs="Times New Roman"/>
          <w:color w:val="auto"/>
          <w:lang w:val="fr-CA"/>
        </w:rPr>
        <w:t>s</w:t>
      </w:r>
      <w:proofErr w:type="spellEnd"/>
      <w:r>
        <w:rPr>
          <w:rFonts w:ascii="Times New Roman" w:hAnsi="Times New Roman" w:cs="Times New Roman"/>
          <w:color w:val="auto"/>
          <w:lang w:val="fr-CA"/>
        </w:rPr>
        <w:t xml:space="preserve">. Sélectionner l’adaptateur trois voies (avec la colonne de </w:t>
      </w:r>
      <w:proofErr w:type="spellStart"/>
      <w:r>
        <w:rPr>
          <w:rFonts w:ascii="Times New Roman" w:hAnsi="Times New Roman" w:cs="Times New Roman"/>
          <w:color w:val="auto"/>
          <w:lang w:val="fr-CA"/>
        </w:rPr>
        <w:t>Vigreux</w:t>
      </w:r>
      <w:proofErr w:type="spellEnd"/>
      <w:r>
        <w:rPr>
          <w:rFonts w:ascii="Times New Roman" w:hAnsi="Times New Roman" w:cs="Times New Roman"/>
          <w:color w:val="auto"/>
          <w:lang w:val="fr-CA"/>
        </w:rPr>
        <w:t>)</w:t>
      </w:r>
      <w:r w:rsidR="00EB6AFA">
        <w:rPr>
          <w:rFonts w:ascii="Times New Roman" w:hAnsi="Times New Roman" w:cs="Times New Roman"/>
          <w:color w:val="auto"/>
          <w:lang w:val="fr-CA"/>
        </w:rPr>
        <w:t>. Le connecter au flacon déjà en place et en terminer ensuite l’affichage du contour en cliquant avec le bouton droit.</w:t>
      </w:r>
    </w:p>
    <w:p w:rsidR="00EB6AFA" w:rsidRDefault="00EB6AFA" w:rsidP="0034361C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De façon similaire, coller le thermomètre.</w:t>
      </w:r>
    </w:p>
    <w:p w:rsidR="00EB6AFA" w:rsidRPr="005A0072" w:rsidRDefault="005A0072" w:rsidP="0034361C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Sélectionner ensuite le condensateur de Liebig et le coller sur la page. Terminer l’affichage de son contour. Sélectionner ensuite l’outil </w:t>
      </w:r>
      <w:r w:rsidRPr="005A0072">
        <w:rPr>
          <w:rFonts w:ascii="Times New Roman" w:hAnsi="Times New Roman" w:cs="Times New Roman"/>
          <w:b/>
          <w:color w:val="auto"/>
          <w:lang w:val="fr-CA"/>
        </w:rPr>
        <w:t>Select/Move/</w:t>
      </w:r>
      <w:proofErr w:type="spellStart"/>
      <w:proofErr w:type="gramStart"/>
      <w:r w:rsidRPr="005A0072">
        <w:rPr>
          <w:rFonts w:ascii="Times New Roman" w:hAnsi="Times New Roman" w:cs="Times New Roman"/>
          <w:b/>
          <w:color w:val="auto"/>
          <w:lang w:val="fr-CA"/>
        </w:rPr>
        <w:t>Resize</w:t>
      </w:r>
      <w:proofErr w:type="spellEnd"/>
      <w:r w:rsidRPr="001F61FF">
        <w:rPr>
          <w:b/>
          <w:bCs/>
          <w:color w:val="000000"/>
          <w:lang w:val="fr-CA"/>
        </w:rPr>
        <w:t xml:space="preserve"> </w:t>
      </w:r>
      <w:proofErr w:type="gramEnd"/>
      <w:r>
        <w:rPr>
          <w:b/>
          <w:bCs/>
          <w:noProof/>
          <w:color w:val="000000"/>
          <w:lang w:val="fr-CA" w:eastAsia="fr-CA" w:bidi="ar-SA"/>
        </w:rPr>
        <w:drawing>
          <wp:inline distT="0" distB="0" distL="0" distR="0">
            <wp:extent cx="257175" cy="228600"/>
            <wp:effectExtent l="19050" t="0" r="9525" b="0"/>
            <wp:docPr id="6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1FF">
        <w:rPr>
          <w:b/>
          <w:bCs/>
          <w:color w:val="000000"/>
          <w:lang w:val="fr-CA"/>
        </w:rPr>
        <w:t>.</w:t>
      </w:r>
    </w:p>
    <w:p w:rsidR="005A0072" w:rsidRDefault="005A0072" w:rsidP="0034361C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 w:rsidRPr="005A0072">
        <w:rPr>
          <w:rFonts w:ascii="Times New Roman" w:hAnsi="Times New Roman" w:cs="Times New Roman"/>
          <w:color w:val="auto"/>
          <w:lang w:val="fr-CA"/>
        </w:rPr>
        <w:t>Cliquer sur l’une des poignées (petits carrés noirs</w:t>
      </w:r>
      <w:r>
        <w:rPr>
          <w:rFonts w:ascii="Times New Roman" w:hAnsi="Times New Roman" w:cs="Times New Roman"/>
          <w:color w:val="auto"/>
          <w:lang w:val="fr-CA"/>
        </w:rPr>
        <w:t xml:space="preserve"> entourant la sélection</w:t>
      </w:r>
      <w:r w:rsidRPr="005A0072">
        <w:rPr>
          <w:rFonts w:ascii="Times New Roman" w:hAnsi="Times New Roman" w:cs="Times New Roman"/>
          <w:color w:val="auto"/>
          <w:lang w:val="fr-CA"/>
        </w:rPr>
        <w:t>)</w:t>
      </w:r>
      <w:r>
        <w:rPr>
          <w:rFonts w:ascii="Times New Roman" w:hAnsi="Times New Roman" w:cs="Times New Roman"/>
          <w:color w:val="auto"/>
          <w:lang w:val="fr-CA"/>
        </w:rPr>
        <w:t xml:space="preserve"> pour passer en mode </w:t>
      </w:r>
      <w:r w:rsidRPr="005A0072">
        <w:rPr>
          <w:rFonts w:ascii="Times New Roman" w:hAnsi="Times New Roman" w:cs="Times New Roman"/>
          <w:b/>
          <w:color w:val="auto"/>
          <w:lang w:val="fr-CA"/>
        </w:rPr>
        <w:t>Select/Move/</w:t>
      </w:r>
      <w:proofErr w:type="spellStart"/>
      <w:proofErr w:type="gramStart"/>
      <w:r w:rsidRPr="005A0072">
        <w:rPr>
          <w:rFonts w:ascii="Times New Roman" w:hAnsi="Times New Roman" w:cs="Times New Roman"/>
          <w:b/>
          <w:color w:val="auto"/>
          <w:lang w:val="fr-CA"/>
        </w:rPr>
        <w:t>R</w:t>
      </w:r>
      <w:r>
        <w:rPr>
          <w:rFonts w:ascii="Times New Roman" w:hAnsi="Times New Roman" w:cs="Times New Roman"/>
          <w:b/>
          <w:color w:val="auto"/>
          <w:lang w:val="fr-CA"/>
        </w:rPr>
        <w:t>otate</w:t>
      </w:r>
      <w:proofErr w:type="spellEnd"/>
      <w:r>
        <w:rPr>
          <w:rFonts w:ascii="Times New Roman" w:hAnsi="Times New Roman" w:cs="Times New Roman"/>
          <w:b/>
          <w:color w:val="auto"/>
          <w:lang w:val="fr-CA"/>
        </w:rPr>
        <w:t xml:space="preserve"> </w:t>
      </w:r>
      <w:proofErr w:type="gramEnd"/>
      <w:r>
        <w:rPr>
          <w:rFonts w:ascii="Times New Roman" w:hAnsi="Times New Roman" w:cs="Times New Roman"/>
          <w:b/>
          <w:noProof/>
          <w:color w:val="auto"/>
          <w:lang w:val="fr-CA" w:eastAsia="fr-CA" w:bidi="ar-SA"/>
        </w:rPr>
        <w:drawing>
          <wp:inline distT="0" distB="0" distL="0" distR="0">
            <wp:extent cx="257175" cy="228600"/>
            <wp:effectExtent l="19050" t="0" r="9525" b="0"/>
            <wp:docPr id="6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lang w:val="fr-CA"/>
        </w:rPr>
        <w:t>.</w:t>
      </w:r>
      <w:r w:rsidRPr="001F61FF">
        <w:rPr>
          <w:b/>
          <w:lang w:val="fr-CA"/>
        </w:rPr>
        <w:t xml:space="preserve"> </w:t>
      </w:r>
      <w:r w:rsidRPr="005A0072">
        <w:rPr>
          <w:rFonts w:ascii="Times New Roman" w:hAnsi="Times New Roman" w:cs="Times New Roman"/>
          <w:color w:val="auto"/>
          <w:lang w:val="fr-CA"/>
        </w:rPr>
        <w:t>Effectuer une</w:t>
      </w:r>
      <w:r>
        <w:rPr>
          <w:rFonts w:ascii="Times New Roman" w:hAnsi="Times New Roman" w:cs="Times New Roman"/>
          <w:color w:val="auto"/>
          <w:lang w:val="fr-CA"/>
        </w:rPr>
        <w:t xml:space="preserve"> rotation d’environ 73° dans le sens contraire des aiguilles d’une montre en glissant la poignée. </w:t>
      </w:r>
    </w:p>
    <w:p w:rsidR="003B3D4D" w:rsidRDefault="003B3D4D" w:rsidP="0034361C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Glisser le condensateur pour le joindre au dispositif.</w:t>
      </w:r>
    </w:p>
    <w:p w:rsidR="00644B2B" w:rsidRPr="00216467" w:rsidRDefault="00216467" w:rsidP="00216467">
      <w:pPr>
        <w:numPr>
          <w:ilvl w:val="0"/>
          <w:numId w:val="14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Ajouter ensuite les pièces manquantes.</w:t>
      </w:r>
    </w:p>
    <w:p w:rsidR="00CE4459" w:rsidRDefault="00CE4459" w:rsidP="002C6D5D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p w:rsidR="00B45205" w:rsidRDefault="00B45205">
      <w:pP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br w:type="page"/>
      </w:r>
    </w:p>
    <w:p w:rsidR="00FC3094" w:rsidRDefault="00513A45" w:rsidP="00FC309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lastRenderedPageBreak/>
        <w:t>Ajout d’objets graphiques et de texte</w:t>
      </w:r>
    </w:p>
    <w:p w:rsidR="00FC3094" w:rsidRDefault="00FC3094" w:rsidP="00FC3094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p w:rsidR="00FC3094" w:rsidRPr="00FC3094" w:rsidRDefault="00FC3094" w:rsidP="00FC3094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 w:rsidRPr="00FC3094">
        <w:rPr>
          <w:rFonts w:ascii="Times New Roman" w:hAnsi="Times New Roman" w:cs="Times New Roman"/>
          <w:color w:val="auto"/>
          <w:lang w:val="fr-CA"/>
        </w:rPr>
        <w:t xml:space="preserve">Pour </w:t>
      </w:r>
      <w:r>
        <w:rPr>
          <w:rFonts w:ascii="Times New Roman" w:hAnsi="Times New Roman" w:cs="Times New Roman"/>
          <w:color w:val="auto"/>
          <w:lang w:val="fr-CA"/>
        </w:rPr>
        <w:t>obtenir un dessin semblable à celui-ci-dessous, il faut ajouter des objets graphiques.</w:t>
      </w:r>
    </w:p>
    <w:p w:rsidR="00FC3094" w:rsidRDefault="00333E90" w:rsidP="00FC3094">
      <w:pPr>
        <w:pStyle w:val="Paragraphedeliste"/>
        <w:ind w:left="0"/>
        <w:jc w:val="center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2619375" cy="3781425"/>
            <wp:effectExtent l="19050" t="0" r="9525" b="0"/>
            <wp:docPr id="72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A0" w:rsidRDefault="00B41CA0" w:rsidP="00FC3094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Voici quelques indications :</w:t>
      </w:r>
    </w:p>
    <w:p w:rsidR="00FC3094" w:rsidRDefault="00FC3094" w:rsidP="00B41CA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Pour ajouter des zones de texte</w:t>
      </w:r>
      <w:r w:rsidR="00B41CA0">
        <w:rPr>
          <w:rFonts w:ascii="Times New Roman" w:hAnsi="Times New Roman" w:cs="Times New Roman"/>
          <w:color w:val="auto"/>
          <w:lang w:val="fr-CA"/>
        </w:rPr>
        <w:t xml:space="preserve">, la commande </w:t>
      </w:r>
      <w:proofErr w:type="spellStart"/>
      <w:r w:rsidR="00B41CA0" w:rsidRPr="00B41CA0">
        <w:rPr>
          <w:rFonts w:ascii="Times New Roman" w:hAnsi="Times New Roman" w:cs="Times New Roman"/>
          <w:b/>
          <w:color w:val="auto"/>
          <w:lang w:val="fr-CA"/>
        </w:rPr>
        <w:t>Edit</w:t>
      </w:r>
      <w:proofErr w:type="spellEnd"/>
      <w:r w:rsidR="00B41CA0" w:rsidRPr="00B41CA0">
        <w:rPr>
          <w:rFonts w:ascii="Times New Roman" w:hAnsi="Times New Roman" w:cs="Times New Roman"/>
          <w:b/>
          <w:color w:val="auto"/>
          <w:lang w:val="fr-CA"/>
        </w:rPr>
        <w:t xml:space="preserve"> </w:t>
      </w:r>
      <w:proofErr w:type="spellStart"/>
      <w:proofErr w:type="gramStart"/>
      <w:r w:rsidR="00B41CA0" w:rsidRPr="00B41CA0">
        <w:rPr>
          <w:rFonts w:ascii="Times New Roman" w:hAnsi="Times New Roman" w:cs="Times New Roman"/>
          <w:b/>
          <w:color w:val="auto"/>
          <w:lang w:val="fr-CA"/>
        </w:rPr>
        <w:t>Text</w:t>
      </w:r>
      <w:proofErr w:type="spellEnd"/>
      <w:r w:rsidR="00B41CA0">
        <w:rPr>
          <w:rFonts w:ascii="Times New Roman" w:hAnsi="Times New Roman" w:cs="Times New Roman"/>
          <w:color w:val="auto"/>
          <w:lang w:val="fr-CA"/>
        </w:rPr>
        <w:t xml:space="preserve"> </w:t>
      </w:r>
      <w:proofErr w:type="gramEnd"/>
      <w:r w:rsidR="00B41CA0"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238125" cy="257175"/>
            <wp:effectExtent l="19050" t="0" r="9525" b="0"/>
            <wp:docPr id="66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357">
        <w:rPr>
          <w:rFonts w:ascii="Times New Roman" w:hAnsi="Times New Roman" w:cs="Times New Roman"/>
          <w:color w:val="auto"/>
          <w:lang w:val="fr-CA"/>
        </w:rPr>
        <w:t>.</w:t>
      </w:r>
    </w:p>
    <w:p w:rsidR="00803357" w:rsidRDefault="00803357" w:rsidP="00B41CA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Pour centrer le texte dans la zone de texte : Choisir la justification </w:t>
      </w:r>
      <w:proofErr w:type="gramStart"/>
      <w:r>
        <w:rPr>
          <w:rFonts w:ascii="Times New Roman" w:hAnsi="Times New Roman" w:cs="Times New Roman"/>
          <w:color w:val="auto"/>
          <w:lang w:val="fr-CA"/>
        </w:rPr>
        <w:t>centrée</w:t>
      </w:r>
      <w:r w:rsidR="0066295D" w:rsidRPr="0066295D">
        <w:rPr>
          <w:rFonts w:ascii="Times New Roman" w:hAnsi="Times New Roman" w:cs="Times New Roman"/>
          <w:color w:val="auto"/>
          <w:lang w:val="fr-CA"/>
        </w:rPr>
        <w:t xml:space="preserve"> </w:t>
      </w:r>
      <w:proofErr w:type="gramEnd"/>
      <w:r w:rsidR="0066295D"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276225" cy="276225"/>
            <wp:effectExtent l="19050" t="0" r="9525" b="0"/>
            <wp:docPr id="6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lang w:val="fr-CA"/>
        </w:rPr>
        <w:t>.</w:t>
      </w:r>
    </w:p>
    <w:p w:rsidR="00717859" w:rsidRDefault="00877977" w:rsidP="00B41CA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Pour modifier la taille de la zone de texte : déplacer les poignées quand la zone de texte est </w:t>
      </w:r>
      <w:proofErr w:type="gramStart"/>
      <w:r>
        <w:rPr>
          <w:rFonts w:ascii="Times New Roman" w:hAnsi="Times New Roman" w:cs="Times New Roman"/>
          <w:color w:val="auto"/>
          <w:lang w:val="fr-CA"/>
        </w:rPr>
        <w:t>sélectionnée</w:t>
      </w:r>
      <w:proofErr w:type="gramEnd"/>
      <w:r>
        <w:rPr>
          <w:rFonts w:ascii="Times New Roman" w:hAnsi="Times New Roman" w:cs="Times New Roman"/>
          <w:color w:val="auto"/>
          <w:lang w:val="fr-CA"/>
        </w:rPr>
        <w:t>.</w:t>
      </w:r>
    </w:p>
    <w:p w:rsidR="00944DCE" w:rsidRDefault="00944DCE" w:rsidP="00B41CA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Pour ajouter la bulle : l’outil est : </w:t>
      </w:r>
    </w:p>
    <w:p w:rsidR="00944DCE" w:rsidRDefault="00944DCE" w:rsidP="00944DCE">
      <w:pPr>
        <w:pStyle w:val="Paragraphedeliste"/>
        <w:ind w:left="360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1323975" cy="638175"/>
            <wp:effectExtent l="19050" t="0" r="9525" b="0"/>
            <wp:docPr id="70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CE" w:rsidRDefault="00944DCE" w:rsidP="00944DCE">
      <w:pPr>
        <w:pStyle w:val="Paragraphedeliste"/>
        <w:ind w:left="360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Afin de modifier l’emplacement de la pointe de la bulle : </w:t>
      </w:r>
      <w:proofErr w:type="spellStart"/>
      <w:r w:rsidRPr="00944DCE">
        <w:rPr>
          <w:rFonts w:ascii="Times New Roman" w:hAnsi="Times New Roman" w:cs="Times New Roman"/>
          <w:b/>
          <w:color w:val="auto"/>
          <w:lang w:val="fr-CA"/>
        </w:rPr>
        <w:t>Edit</w:t>
      </w:r>
      <w:proofErr w:type="spellEnd"/>
      <w:r w:rsidRPr="00944DCE">
        <w:rPr>
          <w:rFonts w:ascii="Times New Roman" w:hAnsi="Times New Roman" w:cs="Times New Roman"/>
          <w:b/>
          <w:color w:val="auto"/>
          <w:lang w:val="fr-CA"/>
        </w:rPr>
        <w:t xml:space="preserve"> </w:t>
      </w:r>
      <w:proofErr w:type="spellStart"/>
      <w:proofErr w:type="gramStart"/>
      <w:r w:rsidRPr="00944DCE">
        <w:rPr>
          <w:rFonts w:ascii="Times New Roman" w:hAnsi="Times New Roman" w:cs="Times New Roman"/>
          <w:b/>
          <w:color w:val="auto"/>
          <w:lang w:val="fr-CA"/>
        </w:rPr>
        <w:t>Node</w:t>
      </w:r>
      <w:proofErr w:type="spellEnd"/>
      <w:r>
        <w:rPr>
          <w:rFonts w:ascii="Times New Roman" w:hAnsi="Times New Roman" w:cs="Times New Roman"/>
          <w:color w:val="auto"/>
          <w:lang w:val="fr-CA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257175" cy="228600"/>
            <wp:effectExtent l="19050" t="0" r="9525" b="0"/>
            <wp:docPr id="71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lang w:val="fr-CA"/>
        </w:rPr>
        <w:t>.</w:t>
      </w:r>
    </w:p>
    <w:p w:rsidR="00877977" w:rsidRDefault="00944DCE" w:rsidP="00B41CA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Pour ajouter les flèches </w:t>
      </w:r>
      <w:proofErr w:type="gramStart"/>
      <w:r>
        <w:rPr>
          <w:rFonts w:ascii="Times New Roman" w:hAnsi="Times New Roman" w:cs="Times New Roman"/>
          <w:color w:val="auto"/>
          <w:lang w:val="fr-CA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238125" cy="238125"/>
            <wp:effectExtent l="19050" t="0" r="9525" b="0"/>
            <wp:docPr id="69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lang w:val="fr-CA"/>
        </w:rPr>
        <w:t>.</w:t>
      </w:r>
      <w:proofErr w:type="gramEnd"/>
    </w:p>
    <w:p w:rsidR="00944DCE" w:rsidRDefault="00333E90" w:rsidP="00B41CA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Pour modifier la couleur des objets : double-cliquer sur l’objet en question ou choisir l’un des éléments </w:t>
      </w:r>
      <w:r w:rsidRPr="00333E90">
        <w:rPr>
          <w:rFonts w:ascii="Times New Roman" w:hAnsi="Times New Roman" w:cs="Times New Roman"/>
          <w:b/>
          <w:color w:val="auto"/>
          <w:lang w:val="fr-CA"/>
        </w:rPr>
        <w:t>Style Panel</w:t>
      </w:r>
      <w:r>
        <w:rPr>
          <w:rFonts w:ascii="Times New Roman" w:hAnsi="Times New Roman" w:cs="Times New Roman"/>
          <w:color w:val="auto"/>
          <w:lang w:val="fr-CA"/>
        </w:rPr>
        <w:t xml:space="preserve"> du menu </w:t>
      </w:r>
      <w:r w:rsidRPr="00333E90">
        <w:rPr>
          <w:rFonts w:ascii="Times New Roman" w:hAnsi="Times New Roman" w:cs="Times New Roman"/>
          <w:b/>
          <w:color w:val="auto"/>
          <w:lang w:val="fr-CA"/>
        </w:rPr>
        <w:t>Tools</w:t>
      </w:r>
      <w:r>
        <w:rPr>
          <w:rFonts w:ascii="Times New Roman" w:hAnsi="Times New Roman" w:cs="Times New Roman"/>
          <w:color w:val="auto"/>
          <w:lang w:val="fr-CA"/>
        </w:rPr>
        <w:t>.</w:t>
      </w:r>
    </w:p>
    <w:p w:rsidR="000D44AC" w:rsidRDefault="000D44AC" w:rsidP="000D44AC">
      <w:pPr>
        <w:pStyle w:val="Paragraphedeliste"/>
        <w:ind w:left="360"/>
        <w:rPr>
          <w:rFonts w:ascii="Times New Roman" w:hAnsi="Times New Roman" w:cs="Times New Roman"/>
          <w:color w:val="auto"/>
          <w:lang w:val="fr-CA"/>
        </w:rPr>
      </w:pPr>
    </w:p>
    <w:p w:rsidR="00B45205" w:rsidRDefault="00B45205">
      <w:pP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br w:type="page"/>
      </w:r>
    </w:p>
    <w:p w:rsidR="000D44AC" w:rsidRDefault="004D5582" w:rsidP="000D44A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lastRenderedPageBreak/>
        <w:t xml:space="preserve">Autres </w:t>
      </w:r>
      <w:r w:rsidR="002A507C"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t>commandes</w:t>
      </w:r>
      <w:r w:rsidR="00B96E56"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t xml:space="preserve"> utiles</w:t>
      </w:r>
    </w:p>
    <w:p w:rsidR="00BE0DFA" w:rsidRDefault="00BE0DFA" w:rsidP="00BE0DFA">
      <w:pPr>
        <w:pStyle w:val="Paragraphedeliste"/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</w:p>
    <w:p w:rsidR="00FC7521" w:rsidRPr="00FC7521" w:rsidRDefault="00FC7521" w:rsidP="00BE0DFA">
      <w:pPr>
        <w:pStyle w:val="Paragraphedeliste"/>
        <w:ind w:left="0"/>
        <w:rPr>
          <w:rFonts w:ascii="Times New Roman" w:hAnsi="Times New Roman" w:cs="Times New Roman"/>
          <w:b/>
          <w:color w:val="auto"/>
          <w:lang w:val="fr-CA"/>
        </w:rPr>
      </w:pPr>
      <w:r w:rsidRPr="00FC7521">
        <w:rPr>
          <w:rFonts w:ascii="Times New Roman" w:hAnsi="Times New Roman" w:cs="Times New Roman"/>
          <w:b/>
          <w:color w:val="auto"/>
          <w:lang w:val="fr-CA"/>
        </w:rPr>
        <w:t>Transparence</w:t>
      </w:r>
    </w:p>
    <w:p w:rsidR="00FC7521" w:rsidRDefault="00BE0DFA" w:rsidP="00BE0DFA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 xml:space="preserve">Il peut être utile de modifier la transparence des objets. Il suffit de double-cliquer sur l’objet et de sélectionner </w:t>
      </w:r>
      <w:r w:rsidRPr="00FC7521">
        <w:rPr>
          <w:rFonts w:ascii="Times New Roman" w:hAnsi="Times New Roman" w:cs="Times New Roman"/>
          <w:b/>
          <w:color w:val="auto"/>
          <w:lang w:val="fr-CA"/>
        </w:rPr>
        <w:t>Style : None</w:t>
      </w:r>
      <w:r>
        <w:rPr>
          <w:rFonts w:ascii="Times New Roman" w:hAnsi="Times New Roman" w:cs="Times New Roman"/>
          <w:color w:val="auto"/>
          <w:lang w:val="fr-CA"/>
        </w:rPr>
        <w:t xml:space="preserve"> dans l’onglet </w:t>
      </w:r>
      <w:proofErr w:type="spellStart"/>
      <w:r w:rsidRPr="00FC7521">
        <w:rPr>
          <w:rFonts w:ascii="Times New Roman" w:hAnsi="Times New Roman" w:cs="Times New Roman"/>
          <w:b/>
          <w:color w:val="auto"/>
          <w:lang w:val="fr-CA"/>
        </w:rPr>
        <w:t>Fill</w:t>
      </w:r>
      <w:proofErr w:type="spellEnd"/>
      <w:r>
        <w:rPr>
          <w:rFonts w:ascii="Times New Roman" w:hAnsi="Times New Roman" w:cs="Times New Roman"/>
          <w:color w:val="auto"/>
          <w:lang w:val="fr-CA"/>
        </w:rPr>
        <w:t> :</w:t>
      </w:r>
    </w:p>
    <w:p w:rsidR="00BE0DFA" w:rsidRDefault="00BE0DFA" w:rsidP="00FC7521">
      <w:pPr>
        <w:pStyle w:val="Paragraphedeliste"/>
        <w:ind w:left="0"/>
        <w:jc w:val="center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1285875" cy="2081185"/>
            <wp:effectExtent l="19050" t="0" r="9525" b="0"/>
            <wp:docPr id="79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8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23" w:rsidRDefault="00486E23" w:rsidP="00FC7521">
      <w:pPr>
        <w:pStyle w:val="Paragraphedeliste"/>
        <w:ind w:left="0"/>
        <w:jc w:val="center"/>
        <w:rPr>
          <w:rFonts w:ascii="Times New Roman" w:hAnsi="Times New Roman" w:cs="Times New Roman"/>
          <w:color w:val="auto"/>
          <w:lang w:val="fr-CA"/>
        </w:rPr>
      </w:pPr>
    </w:p>
    <w:p w:rsidR="00486E23" w:rsidRDefault="00486E23" w:rsidP="00BE0DFA">
      <w:pPr>
        <w:pStyle w:val="Paragraphedeliste"/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</w:p>
    <w:p w:rsidR="00486E23" w:rsidRPr="00486E23" w:rsidRDefault="00486E23" w:rsidP="00486E23">
      <w:pPr>
        <w:pStyle w:val="Paragraphedeliste"/>
        <w:ind w:left="0"/>
        <w:rPr>
          <w:rFonts w:ascii="Times New Roman" w:hAnsi="Times New Roman" w:cs="Times New Roman"/>
          <w:b/>
          <w:color w:val="auto"/>
          <w:lang w:val="fr-CA"/>
        </w:rPr>
      </w:pPr>
      <w:r w:rsidRPr="00486E23">
        <w:rPr>
          <w:rFonts w:ascii="Times New Roman" w:hAnsi="Times New Roman" w:cs="Times New Roman"/>
          <w:b/>
          <w:color w:val="auto"/>
          <w:lang w:val="fr-CA"/>
        </w:rPr>
        <w:t>Regroupements</w:t>
      </w:r>
    </w:p>
    <w:p w:rsidR="00486E23" w:rsidRDefault="00486E23" w:rsidP="00486E2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 w:rsidRPr="00486E23">
        <w:rPr>
          <w:rFonts w:ascii="Times New Roman" w:hAnsi="Times New Roman" w:cs="Times New Roman"/>
          <w:color w:val="auto"/>
          <w:lang w:val="fr-CA"/>
        </w:rPr>
        <w:t>Il est utile de regrouper les objets d’un montage afin de manipuler l’ensemble comme un seul objet graphique :</w:t>
      </w:r>
    </w:p>
    <w:p w:rsidR="002A507C" w:rsidRPr="00486E23" w:rsidRDefault="002A507C" w:rsidP="00486E2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3"/>
        <w:gridCol w:w="2445"/>
        <w:gridCol w:w="2798"/>
      </w:tblGrid>
      <w:tr w:rsidR="002544B1" w:rsidTr="002544B1">
        <w:tc>
          <w:tcPr>
            <w:tcW w:w="2926" w:type="dxa"/>
          </w:tcPr>
          <w:p w:rsidR="002544B1" w:rsidRDefault="002544B1" w:rsidP="002544B1">
            <w:pPr>
              <w:pStyle w:val="Paragraphedeliste"/>
              <w:ind w:left="0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drawing>
                <wp:inline distT="0" distB="0" distL="0" distR="0">
                  <wp:extent cx="1631272" cy="2133600"/>
                  <wp:effectExtent l="19050" t="0" r="7028" b="0"/>
                  <wp:docPr id="75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72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vAlign w:val="center"/>
          </w:tcPr>
          <w:p w:rsidR="002544B1" w:rsidRDefault="002544B1" w:rsidP="002544B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color w:val="auto"/>
                <w:lang w:val="fr-CA"/>
              </w:rPr>
              <w:t>... la sélection de tous les objets devient après</w:t>
            </w:r>
            <w:r>
              <w:rPr>
                <w:rFonts w:ascii="Times New Roman" w:hAnsi="Times New Roman" w:cs="Times New Roman"/>
                <w:color w:val="auto"/>
                <w:lang w:val="fr-CA"/>
              </w:rPr>
              <w:br/>
              <w:t>regroupement</w:t>
            </w:r>
            <w:r w:rsidR="00182209">
              <w:rPr>
                <w:rFonts w:ascii="Times New Roman" w:hAnsi="Times New Roman" w:cs="Times New Roman"/>
                <w:color w:val="auto"/>
                <w:lang w:val="fr-CA"/>
              </w:rPr>
              <w:t> :</w:t>
            </w:r>
            <w:r>
              <w:rPr>
                <w:rFonts w:ascii="Times New Roman" w:hAnsi="Times New Roman" w:cs="Times New Roman"/>
                <w:color w:val="auto"/>
                <w:lang w:val="fr-CA"/>
              </w:rPr>
              <w:t xml:space="preserve"> </w:t>
            </w:r>
            <w:r w:rsidR="00182209"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br/>
            </w: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drawing>
                <wp:inline distT="0" distB="0" distL="0" distR="0">
                  <wp:extent cx="257175" cy="228600"/>
                  <wp:effectExtent l="19050" t="0" r="9525" b="0"/>
                  <wp:docPr id="78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2544B1" w:rsidRDefault="002544B1" w:rsidP="002544B1">
            <w:pPr>
              <w:pStyle w:val="Paragraphedeliste"/>
              <w:ind w:left="0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drawing>
                <wp:inline distT="0" distB="0" distL="0" distR="0">
                  <wp:extent cx="1440885" cy="2066925"/>
                  <wp:effectExtent l="19050" t="0" r="6915" b="0"/>
                  <wp:docPr id="77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8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4B1" w:rsidRDefault="002544B1" w:rsidP="002544B1">
      <w:pPr>
        <w:pStyle w:val="Paragraphedeliste"/>
        <w:rPr>
          <w:rFonts w:ascii="Times New Roman" w:hAnsi="Times New Roman" w:cs="Times New Roman"/>
          <w:color w:val="auto"/>
          <w:lang w:val="fr-CA"/>
        </w:rPr>
      </w:pPr>
    </w:p>
    <w:p w:rsidR="002A507C" w:rsidRDefault="002A507C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p w:rsidR="005E6A03" w:rsidRDefault="005E6A03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 w:rsidRPr="005E6A03">
        <w:rPr>
          <w:rFonts w:ascii="Times New Roman" w:hAnsi="Times New Roman" w:cs="Times New Roman"/>
          <w:color w:val="auto"/>
          <w:lang w:val="fr-CA"/>
        </w:rPr>
        <w:t xml:space="preserve">On peut </w:t>
      </w:r>
      <w:r w:rsidR="00B45205">
        <w:rPr>
          <w:rFonts w:ascii="Times New Roman" w:hAnsi="Times New Roman" w:cs="Times New Roman"/>
          <w:color w:val="auto"/>
          <w:lang w:val="fr-CA"/>
        </w:rPr>
        <w:t xml:space="preserve">ainsi </w:t>
      </w:r>
      <w:r w:rsidRPr="005E6A03">
        <w:rPr>
          <w:rFonts w:ascii="Times New Roman" w:hAnsi="Times New Roman" w:cs="Times New Roman"/>
          <w:color w:val="auto"/>
          <w:lang w:val="fr-CA"/>
        </w:rPr>
        <w:t xml:space="preserve">extraire une pièce d’un dispositif du </w:t>
      </w:r>
      <w:proofErr w:type="spellStart"/>
      <w:r w:rsidRPr="005E6A03">
        <w:rPr>
          <w:rFonts w:ascii="Times New Roman" w:hAnsi="Times New Roman" w:cs="Times New Roman"/>
          <w:b/>
          <w:color w:val="auto"/>
          <w:lang w:val="fr-CA"/>
        </w:rPr>
        <w:t>Lab</w:t>
      </w:r>
      <w:proofErr w:type="spellEnd"/>
      <w:r w:rsidRPr="005E6A03">
        <w:rPr>
          <w:rFonts w:ascii="Times New Roman" w:hAnsi="Times New Roman" w:cs="Times New Roman"/>
          <w:b/>
          <w:color w:val="auto"/>
          <w:lang w:val="fr-CA"/>
        </w:rPr>
        <w:t xml:space="preserve"> Kit</w:t>
      </w:r>
      <w:r w:rsidRPr="005E6A03">
        <w:rPr>
          <w:rFonts w:ascii="Times New Roman" w:hAnsi="Times New Roman" w:cs="Times New Roman"/>
          <w:color w:val="auto"/>
          <w:lang w:val="fr-CA"/>
        </w:rPr>
        <w:t xml:space="preserve"> en le dissociant :</w:t>
      </w:r>
    </w:p>
    <w:p w:rsidR="00B7496D" w:rsidRDefault="00B7496D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2666"/>
        <w:gridCol w:w="2733"/>
      </w:tblGrid>
      <w:tr w:rsidR="00B7496D" w:rsidTr="00B356E5">
        <w:tc>
          <w:tcPr>
            <w:tcW w:w="2926" w:type="dxa"/>
          </w:tcPr>
          <w:p w:rsidR="00B7496D" w:rsidRDefault="00B7496D" w:rsidP="00B356E5">
            <w:pPr>
              <w:pStyle w:val="Paragraphedeliste"/>
              <w:ind w:left="0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drawing>
                <wp:inline distT="0" distB="0" distL="0" distR="0">
                  <wp:extent cx="895350" cy="1565821"/>
                  <wp:effectExtent l="19050" t="0" r="0" b="0"/>
                  <wp:docPr id="91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6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vAlign w:val="center"/>
          </w:tcPr>
          <w:p w:rsidR="00B7496D" w:rsidRDefault="00B7496D" w:rsidP="00B7496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color w:val="auto"/>
                <w:lang w:val="fr-CA"/>
              </w:rPr>
              <w:t>après</w:t>
            </w:r>
            <w:r>
              <w:rPr>
                <w:rFonts w:ascii="Times New Roman" w:hAnsi="Times New Roman" w:cs="Times New Roman"/>
                <w:color w:val="auto"/>
                <w:lang w:val="fr-CA"/>
              </w:rPr>
              <w:br/>
              <w:t xml:space="preserve">dissociation </w:t>
            </w: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br/>
            </w: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drawing>
                <wp:inline distT="0" distB="0" distL="0" distR="0">
                  <wp:extent cx="257175" cy="228600"/>
                  <wp:effectExtent l="19050" t="0" r="9525" b="0"/>
                  <wp:docPr id="89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96D" w:rsidRDefault="00B7496D" w:rsidP="00B7496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color w:val="auto"/>
                <w:lang w:val="fr-CA"/>
              </w:rPr>
              <w:t>il est simple de récupérer la pièce qui nous intéresse</w:t>
            </w:r>
          </w:p>
        </w:tc>
        <w:tc>
          <w:tcPr>
            <w:tcW w:w="2927" w:type="dxa"/>
          </w:tcPr>
          <w:p w:rsidR="00B7496D" w:rsidRDefault="00B7496D" w:rsidP="00B7496D">
            <w:pPr>
              <w:pStyle w:val="Paragraphedeliste"/>
              <w:ind w:left="0"/>
              <w:jc w:val="right"/>
              <w:rPr>
                <w:rFonts w:ascii="Times New Roman" w:hAnsi="Times New Roman" w:cs="Times New Roman"/>
                <w:color w:val="auto"/>
                <w:lang w:val="fr-C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fr-CA" w:eastAsia="fr-CA" w:bidi="ar-SA"/>
              </w:rPr>
              <w:drawing>
                <wp:inline distT="0" distB="0" distL="0" distR="0">
                  <wp:extent cx="876300" cy="1576501"/>
                  <wp:effectExtent l="19050" t="0" r="0" b="0"/>
                  <wp:docPr id="92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7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A03" w:rsidRPr="00486E23" w:rsidRDefault="005E6A03" w:rsidP="005E6A03">
      <w:pPr>
        <w:pStyle w:val="Paragraphedeliste"/>
        <w:ind w:left="0"/>
        <w:rPr>
          <w:rFonts w:ascii="Times New Roman" w:hAnsi="Times New Roman" w:cs="Times New Roman"/>
          <w:b/>
          <w:color w:val="auto"/>
          <w:lang w:val="fr-CA"/>
        </w:rPr>
      </w:pPr>
      <w:r w:rsidRPr="00486E23">
        <w:rPr>
          <w:rFonts w:ascii="Times New Roman" w:hAnsi="Times New Roman" w:cs="Times New Roman"/>
          <w:b/>
          <w:color w:val="auto"/>
          <w:lang w:val="fr-CA"/>
        </w:rPr>
        <w:lastRenderedPageBreak/>
        <w:t>Position relative</w:t>
      </w:r>
      <w:r w:rsidR="00273956">
        <w:rPr>
          <w:rFonts w:ascii="Times New Roman" w:hAnsi="Times New Roman" w:cs="Times New Roman"/>
          <w:b/>
          <w:color w:val="auto"/>
          <w:lang w:val="fr-CA"/>
        </w:rPr>
        <w:t xml:space="preserve"> de profondeur</w:t>
      </w:r>
    </w:p>
    <w:p w:rsidR="00C82ADA" w:rsidRDefault="005E6A03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On peut vouloir modifier la position relative de profondeur des objets d’un dispositif</w:t>
      </w:r>
      <w:r w:rsidR="00C82ADA">
        <w:rPr>
          <w:rFonts w:ascii="Times New Roman" w:hAnsi="Times New Roman" w:cs="Times New Roman"/>
          <w:color w:val="auto"/>
          <w:lang w:val="fr-CA"/>
        </w:rPr>
        <w:t>,</w:t>
      </w:r>
      <w:r>
        <w:rPr>
          <w:rFonts w:ascii="Times New Roman" w:hAnsi="Times New Roman" w:cs="Times New Roman"/>
          <w:color w:val="auto"/>
          <w:lang w:val="fr-CA"/>
        </w:rPr>
        <w:t xml:space="preserve"> </w:t>
      </w:r>
      <w:r w:rsidR="00C82ADA">
        <w:rPr>
          <w:rFonts w:ascii="Times New Roman" w:hAnsi="Times New Roman" w:cs="Times New Roman"/>
          <w:color w:val="auto"/>
          <w:lang w:val="fr-CA"/>
        </w:rPr>
        <w:t>e</w:t>
      </w:r>
      <w:r>
        <w:rPr>
          <w:rFonts w:ascii="Times New Roman" w:hAnsi="Times New Roman" w:cs="Times New Roman"/>
          <w:color w:val="auto"/>
          <w:lang w:val="fr-CA"/>
        </w:rPr>
        <w:t xml:space="preserve">n ramenant en avant-plan ou arrière plan l’objet </w:t>
      </w:r>
      <w:proofErr w:type="gramStart"/>
      <w:r>
        <w:rPr>
          <w:rFonts w:ascii="Times New Roman" w:hAnsi="Times New Roman" w:cs="Times New Roman"/>
          <w:color w:val="auto"/>
          <w:lang w:val="fr-CA"/>
        </w:rPr>
        <w:t xml:space="preserve">sélectionné </w:t>
      </w:r>
      <w:proofErr w:type="gramEnd"/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495300" cy="228600"/>
            <wp:effectExtent l="19050" t="0" r="0" b="0"/>
            <wp:docPr id="84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ADA">
        <w:rPr>
          <w:rFonts w:ascii="Times New Roman" w:hAnsi="Times New Roman" w:cs="Times New Roman"/>
          <w:color w:val="auto"/>
          <w:lang w:val="fr-CA"/>
        </w:rPr>
        <w:t>.</w:t>
      </w:r>
    </w:p>
    <w:p w:rsidR="00C82ADA" w:rsidRDefault="00C82ADA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p w:rsidR="00C82ADA" w:rsidRPr="00C82ADA" w:rsidRDefault="00C82ADA" w:rsidP="005E6A03">
      <w:pPr>
        <w:pStyle w:val="Paragraphedeliste"/>
        <w:ind w:left="0"/>
        <w:rPr>
          <w:rFonts w:ascii="Times New Roman" w:hAnsi="Times New Roman" w:cs="Times New Roman"/>
          <w:b/>
          <w:color w:val="auto"/>
          <w:lang w:val="fr-CA"/>
        </w:rPr>
      </w:pPr>
      <w:r w:rsidRPr="00C82ADA">
        <w:rPr>
          <w:rFonts w:ascii="Times New Roman" w:hAnsi="Times New Roman" w:cs="Times New Roman"/>
          <w:b/>
          <w:color w:val="auto"/>
          <w:lang w:val="fr-CA"/>
        </w:rPr>
        <w:t>Exploitation de la transparence, des regroupements et des positions relatives</w:t>
      </w:r>
    </w:p>
    <w:p w:rsidR="005E6A03" w:rsidRDefault="00C82ADA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E</w:t>
      </w:r>
      <w:r w:rsidR="005E6A03">
        <w:rPr>
          <w:rFonts w:ascii="Times New Roman" w:hAnsi="Times New Roman" w:cs="Times New Roman"/>
          <w:color w:val="auto"/>
          <w:lang w:val="fr-CA"/>
        </w:rPr>
        <w:t>n combinant ce choix avec divers choix de couleur de remplissage, et en dissociant certains éléments de l’objet, on peut obtenir différents effets, tel qu’illustré ci-dessous :</w:t>
      </w:r>
    </w:p>
    <w:p w:rsidR="005E6A03" w:rsidRDefault="005E6A03" w:rsidP="005E6A03">
      <w:pPr>
        <w:pStyle w:val="Paragraphedeliste"/>
        <w:ind w:left="0"/>
        <w:rPr>
          <w:rFonts w:ascii="Times New Roman" w:hAnsi="Times New Roman" w:cs="Times New Roman"/>
          <w:color w:val="auto"/>
          <w:lang w:val="fr-CA"/>
        </w:rPr>
      </w:pPr>
    </w:p>
    <w:p w:rsidR="005E6A03" w:rsidRPr="00FC3094" w:rsidRDefault="00B7496D" w:rsidP="005E6A03">
      <w:pPr>
        <w:pStyle w:val="Paragraphedeliste"/>
        <w:ind w:left="0"/>
        <w:jc w:val="center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noProof/>
          <w:color w:val="auto"/>
          <w:lang w:val="fr-CA" w:eastAsia="fr-CA" w:bidi="ar-SA"/>
        </w:rPr>
        <w:drawing>
          <wp:inline distT="0" distB="0" distL="0" distR="0">
            <wp:extent cx="4857750" cy="2200275"/>
            <wp:effectExtent l="19050" t="0" r="0" b="0"/>
            <wp:docPr id="8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94" w:rsidRDefault="00FC3094" w:rsidP="00FC3094">
      <w:pPr>
        <w:pStyle w:val="Paragraphedeliste"/>
        <w:ind w:left="0"/>
        <w:jc w:val="center"/>
        <w:rPr>
          <w:rFonts w:ascii="Times New Roman" w:hAnsi="Times New Roman" w:cs="Times New Roman"/>
          <w:color w:val="auto"/>
          <w:lang w:val="fr-CA"/>
        </w:rPr>
      </w:pPr>
    </w:p>
    <w:p w:rsidR="00CE4459" w:rsidRDefault="00CE4459" w:rsidP="00CE4459">
      <w:pPr>
        <w:pStyle w:val="Paragraphedeliste"/>
        <w:ind w:left="0"/>
        <w:jc w:val="center"/>
        <w:rPr>
          <w:rFonts w:ascii="Times New Roman" w:hAnsi="Times New Roman" w:cs="Times New Roman"/>
          <w:color w:val="auto"/>
          <w:lang w:val="fr-CA"/>
        </w:rPr>
      </w:pPr>
      <w:r>
        <w:rPr>
          <w:rFonts w:ascii="Times New Roman" w:hAnsi="Times New Roman" w:cs="Times New Roman"/>
          <w:color w:val="auto"/>
          <w:lang w:val="fr-CA"/>
        </w:rPr>
        <w:t>*</w:t>
      </w:r>
      <w:r w:rsidR="006875E4">
        <w:rPr>
          <w:rFonts w:ascii="Times New Roman" w:hAnsi="Times New Roman" w:cs="Times New Roman"/>
          <w:color w:val="auto"/>
          <w:lang w:val="fr-CA"/>
        </w:rPr>
        <w:t>**</w:t>
      </w:r>
    </w:p>
    <w:p w:rsidR="008B7FE2" w:rsidRPr="008B7FE2" w:rsidRDefault="008B7FE2" w:rsidP="008B7FE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fr-CA"/>
        </w:rPr>
        <w:t>Bibliographie</w:t>
      </w:r>
      <w:r w:rsidRPr="0072602C">
        <w:rPr>
          <w:rFonts w:ascii="Arial" w:hAnsi="Arial" w:cs="Arial"/>
          <w:color w:val="auto"/>
          <w:sz w:val="28"/>
          <w:szCs w:val="28"/>
          <w:lang w:val="fr-CA"/>
        </w:rPr>
        <w:t>.</w:t>
      </w:r>
    </w:p>
    <w:p w:rsidR="0039371C" w:rsidRDefault="0039371C" w:rsidP="00BB3ED3">
      <w:pPr>
        <w:rPr>
          <w:rFonts w:ascii="Arial" w:hAnsi="Arial" w:cs="Arial"/>
          <w:color w:val="auto"/>
          <w:sz w:val="16"/>
          <w:szCs w:val="16"/>
          <w:lang w:val="en-CA"/>
        </w:rPr>
      </w:pPr>
    </w:p>
    <w:p w:rsidR="008B7FE2" w:rsidRPr="0039371C" w:rsidRDefault="0039371C" w:rsidP="00DB6FBA">
      <w:pPr>
        <w:jc w:val="left"/>
        <w:rPr>
          <w:rFonts w:ascii="Times New Roman" w:hAnsi="Times New Roman" w:cs="Times New Roman"/>
          <w:i/>
          <w:color w:val="auto"/>
          <w:lang w:val="fr-CA"/>
        </w:rPr>
      </w:pPr>
      <w:proofErr w:type="gramStart"/>
      <w:r>
        <w:rPr>
          <w:rFonts w:ascii="Arial" w:hAnsi="Arial" w:cs="Arial"/>
          <w:color w:val="auto"/>
          <w:sz w:val="16"/>
          <w:szCs w:val="16"/>
          <w:lang w:val="en-CA"/>
        </w:rPr>
        <w:t xml:space="preserve">[1] </w:t>
      </w:r>
      <w:r w:rsidR="00BB3ED3" w:rsidRPr="00BB3ED3">
        <w:rPr>
          <w:rFonts w:ascii="Arial" w:hAnsi="Arial" w:cs="Arial"/>
          <w:color w:val="auto"/>
          <w:sz w:val="16"/>
          <w:szCs w:val="16"/>
          <w:lang w:val="en-CA"/>
        </w:rPr>
        <w:t>ACD CHEMSKETCH</w:t>
      </w:r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 xml:space="preserve"> Tutorial.</w:t>
      </w:r>
      <w:proofErr w:type="gramEnd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 xml:space="preserve"> </w:t>
      </w:r>
      <w:proofErr w:type="gramStart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 xml:space="preserve">Version 12.0 for Microsoft Windows, </w:t>
      </w:r>
      <w:proofErr w:type="spellStart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>Drwaing</w:t>
      </w:r>
      <w:proofErr w:type="spellEnd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 xml:space="preserve"> Chemical </w:t>
      </w:r>
      <w:proofErr w:type="spellStart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>Strucures</w:t>
      </w:r>
      <w:proofErr w:type="spellEnd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 xml:space="preserve"> and </w:t>
      </w:r>
      <w:r w:rsidR="00BB3ED3">
        <w:rPr>
          <w:rFonts w:ascii="Times New Roman" w:hAnsi="Times New Roman" w:cs="Times New Roman"/>
          <w:i/>
          <w:color w:val="auto"/>
          <w:lang w:val="en-CA"/>
        </w:rPr>
        <w:t>Graphical Images</w:t>
      </w:r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>.</w:t>
      </w:r>
      <w:proofErr w:type="gramEnd"/>
      <w:r w:rsidR="00BB3ED3" w:rsidRPr="00BB3ED3">
        <w:rPr>
          <w:rFonts w:ascii="Times New Roman" w:hAnsi="Times New Roman" w:cs="Times New Roman"/>
          <w:i/>
          <w:color w:val="auto"/>
          <w:lang w:val="en-CA"/>
        </w:rPr>
        <w:t xml:space="preserve"> </w:t>
      </w:r>
      <w:r w:rsidR="00BB3ED3">
        <w:rPr>
          <w:rFonts w:ascii="Times New Roman" w:hAnsi="Times New Roman" w:cs="Times New Roman"/>
          <w:i/>
          <w:color w:val="auto"/>
          <w:lang w:val="fr-CA"/>
        </w:rPr>
        <w:t xml:space="preserve">Advanced </w:t>
      </w:r>
      <w:proofErr w:type="spellStart"/>
      <w:r w:rsidR="00BB3ED3">
        <w:rPr>
          <w:rFonts w:ascii="Times New Roman" w:hAnsi="Times New Roman" w:cs="Times New Roman"/>
          <w:i/>
          <w:color w:val="auto"/>
          <w:lang w:val="fr-CA"/>
        </w:rPr>
        <w:t>Chemistry</w:t>
      </w:r>
      <w:proofErr w:type="spellEnd"/>
      <w:r w:rsidR="00BB3ED3">
        <w:rPr>
          <w:rFonts w:ascii="Times New Roman" w:hAnsi="Times New Roman" w:cs="Times New Roman"/>
          <w:i/>
          <w:color w:val="auto"/>
          <w:lang w:val="fr-CA"/>
        </w:rPr>
        <w:t xml:space="preserve"> </w:t>
      </w:r>
      <w:proofErr w:type="spellStart"/>
      <w:r w:rsidR="00BB3ED3">
        <w:rPr>
          <w:rFonts w:ascii="Times New Roman" w:hAnsi="Times New Roman" w:cs="Times New Roman"/>
          <w:i/>
          <w:color w:val="auto"/>
          <w:lang w:val="fr-CA"/>
        </w:rPr>
        <w:t>Development</w:t>
      </w:r>
      <w:proofErr w:type="spellEnd"/>
      <w:r w:rsidR="00BB3ED3">
        <w:rPr>
          <w:rFonts w:ascii="Times New Roman" w:hAnsi="Times New Roman" w:cs="Times New Roman"/>
          <w:i/>
          <w:color w:val="auto"/>
          <w:lang w:val="fr-CA"/>
        </w:rPr>
        <w:t>, 1997-2006.</w:t>
      </w:r>
      <w:r w:rsidR="00F61301">
        <w:rPr>
          <w:rFonts w:ascii="Times New Roman" w:hAnsi="Times New Roman" w:cs="Times New Roman"/>
          <w:i/>
          <w:color w:val="auto"/>
          <w:lang w:val="fr-CA"/>
        </w:rPr>
        <w:t xml:space="preserve"> </w:t>
      </w:r>
      <w:r w:rsidR="00BB3ED3">
        <w:rPr>
          <w:rFonts w:ascii="Times New Roman" w:hAnsi="Times New Roman" w:cs="Times New Roman"/>
          <w:i/>
          <w:color w:val="auto"/>
          <w:lang w:val="fr-CA"/>
        </w:rPr>
        <w:t xml:space="preserve">Disponible sur </w:t>
      </w:r>
      <w:hyperlink r:id="rId27" w:history="1">
        <w:r w:rsidR="00BB3ED3" w:rsidRPr="0059786E">
          <w:rPr>
            <w:rStyle w:val="Lienhypertexte"/>
            <w:rFonts w:ascii="Times New Roman" w:hAnsi="Times New Roman" w:cs="Times New Roman"/>
            <w:b/>
            <w:lang w:val="fr-CA"/>
          </w:rPr>
          <w:t>http://www.acdlabs.com/</w:t>
        </w:r>
      </w:hyperlink>
      <w:r w:rsidR="00BB3ED3">
        <w:rPr>
          <w:rFonts w:ascii="Times New Roman" w:hAnsi="Times New Roman" w:cs="Times New Roman"/>
          <w:b/>
          <w:color w:val="auto"/>
          <w:lang w:val="fr-CA"/>
        </w:rPr>
        <w:t xml:space="preserve"> .</w:t>
      </w:r>
    </w:p>
    <w:sectPr w:rsidR="008B7FE2" w:rsidRPr="0039371C" w:rsidSect="00593DA3">
      <w:footerReference w:type="default" r:id="rId2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FA" w:rsidRDefault="00BE0DFA" w:rsidP="00C6654C">
      <w:r>
        <w:separator/>
      </w:r>
    </w:p>
  </w:endnote>
  <w:endnote w:type="continuationSeparator" w:id="0">
    <w:p w:rsidR="00BE0DFA" w:rsidRDefault="00BE0DFA" w:rsidP="00C6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023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color w:val="auto"/>
          </w:rPr>
          <w:id w:val="1237876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BE0DFA" w:rsidRPr="0039251A" w:rsidRDefault="00BE0DFA" w:rsidP="00C6654C">
            <w:pPr>
              <w:pStyle w:val="Sansinterligne"/>
              <w:pBdr>
                <w:top w:val="single" w:sz="4" w:space="1" w:color="000000" w:themeColor="text1"/>
              </w:pBdr>
              <w:tabs>
                <w:tab w:val="right" w:pos="8640"/>
              </w:tabs>
              <w:rPr>
                <w:rFonts w:ascii="Arial" w:hAnsi="Arial" w:cs="Arial"/>
                <w:lang w:val="fr-CA"/>
              </w:rPr>
            </w:pPr>
            <w:r w:rsidRPr="0039251A">
              <w:rPr>
                <w:rFonts w:ascii="Arial" w:hAnsi="Arial" w:cs="Arial"/>
                <w:lang w:val="fr-CA"/>
              </w:rPr>
              <w:t xml:space="preserve">Logiciels appliqués en sciences – Tutoriel </w:t>
            </w:r>
            <w:proofErr w:type="spellStart"/>
            <w:r w:rsidRPr="0039251A">
              <w:rPr>
                <w:rFonts w:ascii="Arial" w:hAnsi="Arial" w:cs="Arial"/>
                <w:lang w:val="fr-CA"/>
              </w:rPr>
              <w:t>ChemSketch</w:t>
            </w:r>
            <w:proofErr w:type="spellEnd"/>
            <w:r w:rsidRPr="0039251A">
              <w:rPr>
                <w:rFonts w:ascii="Arial" w:hAnsi="Arial" w:cs="Arial"/>
                <w:lang w:val="fr-CA"/>
              </w:rPr>
              <w:t xml:space="preserve">                   </w:t>
            </w:r>
            <w:r w:rsidRPr="0039251A">
              <w:rPr>
                <w:rFonts w:ascii="Arial" w:hAnsi="Arial" w:cs="Arial"/>
                <w:lang w:val="fr-CA"/>
              </w:rPr>
              <w:tab/>
              <w:t xml:space="preserve">Page </w:t>
            </w:r>
            <w:r w:rsidR="00C22A04" w:rsidRPr="001B7D54">
              <w:rPr>
                <w:rFonts w:ascii="Arial" w:hAnsi="Arial" w:cs="Arial"/>
              </w:rPr>
              <w:fldChar w:fldCharType="begin"/>
            </w:r>
            <w:r w:rsidRPr="0039251A">
              <w:rPr>
                <w:rFonts w:ascii="Arial" w:hAnsi="Arial" w:cs="Arial"/>
                <w:lang w:val="fr-CA"/>
              </w:rPr>
              <w:instrText>PAGE</w:instrText>
            </w:r>
            <w:r w:rsidR="00C22A04" w:rsidRPr="001B7D54">
              <w:rPr>
                <w:rFonts w:ascii="Arial" w:hAnsi="Arial" w:cs="Arial"/>
              </w:rPr>
              <w:fldChar w:fldCharType="separate"/>
            </w:r>
            <w:r w:rsidR="000D42E8">
              <w:rPr>
                <w:rFonts w:ascii="Arial" w:hAnsi="Arial" w:cs="Arial"/>
                <w:noProof/>
                <w:lang w:val="fr-CA"/>
              </w:rPr>
              <w:t>1</w:t>
            </w:r>
            <w:r w:rsidR="00C22A04" w:rsidRPr="001B7D54">
              <w:rPr>
                <w:rFonts w:ascii="Arial" w:hAnsi="Arial" w:cs="Arial"/>
              </w:rPr>
              <w:fldChar w:fldCharType="end"/>
            </w:r>
            <w:r w:rsidRPr="0039251A">
              <w:rPr>
                <w:rFonts w:ascii="Arial" w:hAnsi="Arial" w:cs="Arial"/>
                <w:lang w:val="fr-CA"/>
              </w:rPr>
              <w:t xml:space="preserve"> sur </w:t>
            </w:r>
            <w:r w:rsidR="00C22A04" w:rsidRPr="001B7D54">
              <w:rPr>
                <w:rFonts w:ascii="Arial" w:hAnsi="Arial" w:cs="Arial"/>
              </w:rPr>
              <w:fldChar w:fldCharType="begin"/>
            </w:r>
            <w:r w:rsidRPr="0039251A">
              <w:rPr>
                <w:rFonts w:ascii="Arial" w:hAnsi="Arial" w:cs="Arial"/>
                <w:lang w:val="fr-CA"/>
              </w:rPr>
              <w:instrText>NUMPAGES</w:instrText>
            </w:r>
            <w:r w:rsidR="00C22A04" w:rsidRPr="001B7D54">
              <w:rPr>
                <w:rFonts w:ascii="Arial" w:hAnsi="Arial" w:cs="Arial"/>
              </w:rPr>
              <w:fldChar w:fldCharType="separate"/>
            </w:r>
            <w:r w:rsidR="000D42E8">
              <w:rPr>
                <w:rFonts w:ascii="Arial" w:hAnsi="Arial" w:cs="Arial"/>
                <w:noProof/>
                <w:lang w:val="fr-CA"/>
              </w:rPr>
              <w:t>4</w:t>
            </w:r>
            <w:r w:rsidR="00C22A04" w:rsidRPr="001B7D54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BE0DFA" w:rsidRPr="0039251A" w:rsidRDefault="00BE0DFA">
    <w:pPr>
      <w:pStyle w:val="Pieddepage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FA" w:rsidRDefault="00BE0DFA" w:rsidP="00C6654C">
      <w:r>
        <w:separator/>
      </w:r>
    </w:p>
  </w:footnote>
  <w:footnote w:type="continuationSeparator" w:id="0">
    <w:p w:rsidR="00BE0DFA" w:rsidRDefault="00BE0DFA" w:rsidP="00C6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46"/>
    <w:multiLevelType w:val="hybridMultilevel"/>
    <w:tmpl w:val="77ACA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198B"/>
    <w:multiLevelType w:val="multilevel"/>
    <w:tmpl w:val="7AB28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EE3184"/>
    <w:multiLevelType w:val="hybridMultilevel"/>
    <w:tmpl w:val="1D48B3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94E58"/>
    <w:multiLevelType w:val="hybridMultilevel"/>
    <w:tmpl w:val="A8AC3A7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14CDA"/>
    <w:multiLevelType w:val="hybridMultilevel"/>
    <w:tmpl w:val="0E38D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4D07"/>
    <w:multiLevelType w:val="hybridMultilevel"/>
    <w:tmpl w:val="BADADDB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67740"/>
    <w:multiLevelType w:val="hybridMultilevel"/>
    <w:tmpl w:val="582AB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932B8"/>
    <w:multiLevelType w:val="hybridMultilevel"/>
    <w:tmpl w:val="FCA846A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DB1516"/>
    <w:multiLevelType w:val="hybridMultilevel"/>
    <w:tmpl w:val="23388F3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30C23"/>
    <w:multiLevelType w:val="hybridMultilevel"/>
    <w:tmpl w:val="AEE647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231E05"/>
    <w:multiLevelType w:val="hybridMultilevel"/>
    <w:tmpl w:val="476C8FB6"/>
    <w:lvl w:ilvl="0" w:tplc="2550C75E">
      <w:start w:val="1"/>
      <w:numFmt w:val="decimal"/>
      <w:lvlText w:val="%1)"/>
      <w:lvlJc w:val="left"/>
      <w:pPr>
        <w:tabs>
          <w:tab w:val="num" w:pos="3396"/>
        </w:tabs>
        <w:ind w:left="3396" w:hanging="564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16B94"/>
    <w:multiLevelType w:val="hybridMultilevel"/>
    <w:tmpl w:val="28C6BB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81703"/>
    <w:multiLevelType w:val="hybridMultilevel"/>
    <w:tmpl w:val="1A1C015E"/>
    <w:lvl w:ilvl="0" w:tplc="2550C75E">
      <w:start w:val="1"/>
      <w:numFmt w:val="decimal"/>
      <w:lvlText w:val="%1)"/>
      <w:lvlJc w:val="left"/>
      <w:pPr>
        <w:tabs>
          <w:tab w:val="num" w:pos="564"/>
        </w:tabs>
        <w:ind w:left="564" w:hanging="564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B10A7"/>
    <w:multiLevelType w:val="hybridMultilevel"/>
    <w:tmpl w:val="F1FAB6F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5577C3"/>
    <w:multiLevelType w:val="hybridMultilevel"/>
    <w:tmpl w:val="937EB2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FB"/>
    <w:rsid w:val="00004415"/>
    <w:rsid w:val="000122F3"/>
    <w:rsid w:val="00036A3B"/>
    <w:rsid w:val="000416D5"/>
    <w:rsid w:val="00072DA0"/>
    <w:rsid w:val="00096303"/>
    <w:rsid w:val="000B5ACC"/>
    <w:rsid w:val="000C7B82"/>
    <w:rsid w:val="000D42E8"/>
    <w:rsid w:val="000D44AC"/>
    <w:rsid w:val="000F290A"/>
    <w:rsid w:val="0010129B"/>
    <w:rsid w:val="00124A7A"/>
    <w:rsid w:val="00160624"/>
    <w:rsid w:val="001764F1"/>
    <w:rsid w:val="00182209"/>
    <w:rsid w:val="001A1894"/>
    <w:rsid w:val="001A1AFE"/>
    <w:rsid w:val="001A2842"/>
    <w:rsid w:val="001F61FF"/>
    <w:rsid w:val="00203A16"/>
    <w:rsid w:val="0020506F"/>
    <w:rsid w:val="00216467"/>
    <w:rsid w:val="00232C3B"/>
    <w:rsid w:val="00235AAB"/>
    <w:rsid w:val="002544B1"/>
    <w:rsid w:val="00263B24"/>
    <w:rsid w:val="00273956"/>
    <w:rsid w:val="00274233"/>
    <w:rsid w:val="002746E9"/>
    <w:rsid w:val="002754D2"/>
    <w:rsid w:val="0028432A"/>
    <w:rsid w:val="002919C6"/>
    <w:rsid w:val="00296E2B"/>
    <w:rsid w:val="002A1008"/>
    <w:rsid w:val="002A507C"/>
    <w:rsid w:val="002B4A1A"/>
    <w:rsid w:val="002B4B9A"/>
    <w:rsid w:val="002C6D5D"/>
    <w:rsid w:val="002F0E22"/>
    <w:rsid w:val="002F1BBF"/>
    <w:rsid w:val="003011B1"/>
    <w:rsid w:val="00314D2B"/>
    <w:rsid w:val="00333E90"/>
    <w:rsid w:val="003379FB"/>
    <w:rsid w:val="0034361C"/>
    <w:rsid w:val="003541C9"/>
    <w:rsid w:val="003607B8"/>
    <w:rsid w:val="003721EF"/>
    <w:rsid w:val="0037473C"/>
    <w:rsid w:val="00374E70"/>
    <w:rsid w:val="00390C81"/>
    <w:rsid w:val="0039251A"/>
    <w:rsid w:val="0039371C"/>
    <w:rsid w:val="003B3D4D"/>
    <w:rsid w:val="003C0AA5"/>
    <w:rsid w:val="003C5C67"/>
    <w:rsid w:val="004042F5"/>
    <w:rsid w:val="004252EC"/>
    <w:rsid w:val="0043330E"/>
    <w:rsid w:val="00434D35"/>
    <w:rsid w:val="00437F45"/>
    <w:rsid w:val="00462DD4"/>
    <w:rsid w:val="00476FF7"/>
    <w:rsid w:val="00486E23"/>
    <w:rsid w:val="00494F02"/>
    <w:rsid w:val="004D5582"/>
    <w:rsid w:val="004F5C35"/>
    <w:rsid w:val="004F6F68"/>
    <w:rsid w:val="00505E6F"/>
    <w:rsid w:val="00506208"/>
    <w:rsid w:val="00513A45"/>
    <w:rsid w:val="00516C28"/>
    <w:rsid w:val="00517C23"/>
    <w:rsid w:val="00524634"/>
    <w:rsid w:val="00540615"/>
    <w:rsid w:val="00560A10"/>
    <w:rsid w:val="00571D13"/>
    <w:rsid w:val="00593DA3"/>
    <w:rsid w:val="005A0072"/>
    <w:rsid w:val="005E0692"/>
    <w:rsid w:val="005E671D"/>
    <w:rsid w:val="005E6881"/>
    <w:rsid w:val="005E6A03"/>
    <w:rsid w:val="005F371D"/>
    <w:rsid w:val="00606E05"/>
    <w:rsid w:val="00615344"/>
    <w:rsid w:val="00627FE0"/>
    <w:rsid w:val="00632663"/>
    <w:rsid w:val="006341CB"/>
    <w:rsid w:val="0064062B"/>
    <w:rsid w:val="00643900"/>
    <w:rsid w:val="00644B2B"/>
    <w:rsid w:val="006507EA"/>
    <w:rsid w:val="00650E77"/>
    <w:rsid w:val="006579BA"/>
    <w:rsid w:val="0066295D"/>
    <w:rsid w:val="006654B1"/>
    <w:rsid w:val="006875E4"/>
    <w:rsid w:val="00692873"/>
    <w:rsid w:val="00694D93"/>
    <w:rsid w:val="006D5BF8"/>
    <w:rsid w:val="006E412E"/>
    <w:rsid w:val="006E45DD"/>
    <w:rsid w:val="006F7FC3"/>
    <w:rsid w:val="00703B3D"/>
    <w:rsid w:val="0071088C"/>
    <w:rsid w:val="00715A24"/>
    <w:rsid w:val="00717859"/>
    <w:rsid w:val="0072602C"/>
    <w:rsid w:val="00727162"/>
    <w:rsid w:val="007274E1"/>
    <w:rsid w:val="00744B60"/>
    <w:rsid w:val="00762ABF"/>
    <w:rsid w:val="00767890"/>
    <w:rsid w:val="00775B11"/>
    <w:rsid w:val="00775C23"/>
    <w:rsid w:val="0079750D"/>
    <w:rsid w:val="007B4924"/>
    <w:rsid w:val="007B49F4"/>
    <w:rsid w:val="007C33A9"/>
    <w:rsid w:val="007D0EEE"/>
    <w:rsid w:val="007E140E"/>
    <w:rsid w:val="007E376F"/>
    <w:rsid w:val="007E545B"/>
    <w:rsid w:val="007F0E4D"/>
    <w:rsid w:val="00803357"/>
    <w:rsid w:val="00803E09"/>
    <w:rsid w:val="008164D4"/>
    <w:rsid w:val="00824B44"/>
    <w:rsid w:val="00850BE9"/>
    <w:rsid w:val="00852975"/>
    <w:rsid w:val="0086235A"/>
    <w:rsid w:val="00877977"/>
    <w:rsid w:val="008802E8"/>
    <w:rsid w:val="00885EDD"/>
    <w:rsid w:val="008A151C"/>
    <w:rsid w:val="008A44B0"/>
    <w:rsid w:val="008B7FE2"/>
    <w:rsid w:val="008D6D42"/>
    <w:rsid w:val="00900741"/>
    <w:rsid w:val="00916D7E"/>
    <w:rsid w:val="00926FD3"/>
    <w:rsid w:val="00933967"/>
    <w:rsid w:val="00944DCE"/>
    <w:rsid w:val="009939A7"/>
    <w:rsid w:val="009A100B"/>
    <w:rsid w:val="009A2EE9"/>
    <w:rsid w:val="009A42CC"/>
    <w:rsid w:val="009B56B5"/>
    <w:rsid w:val="009C5063"/>
    <w:rsid w:val="009D2269"/>
    <w:rsid w:val="009D50E9"/>
    <w:rsid w:val="009F2324"/>
    <w:rsid w:val="00A17255"/>
    <w:rsid w:val="00A20DF7"/>
    <w:rsid w:val="00A21162"/>
    <w:rsid w:val="00A24A4A"/>
    <w:rsid w:val="00A321B5"/>
    <w:rsid w:val="00A47E0A"/>
    <w:rsid w:val="00A72045"/>
    <w:rsid w:val="00A76386"/>
    <w:rsid w:val="00A8537B"/>
    <w:rsid w:val="00A905AC"/>
    <w:rsid w:val="00AA49FA"/>
    <w:rsid w:val="00AB656E"/>
    <w:rsid w:val="00AC4786"/>
    <w:rsid w:val="00AF36F5"/>
    <w:rsid w:val="00B073A7"/>
    <w:rsid w:val="00B14E16"/>
    <w:rsid w:val="00B1638D"/>
    <w:rsid w:val="00B21A94"/>
    <w:rsid w:val="00B322D1"/>
    <w:rsid w:val="00B32F79"/>
    <w:rsid w:val="00B334E1"/>
    <w:rsid w:val="00B36898"/>
    <w:rsid w:val="00B41CA0"/>
    <w:rsid w:val="00B45205"/>
    <w:rsid w:val="00B67B84"/>
    <w:rsid w:val="00B72A84"/>
    <w:rsid w:val="00B7496D"/>
    <w:rsid w:val="00B75800"/>
    <w:rsid w:val="00B83F78"/>
    <w:rsid w:val="00B96E56"/>
    <w:rsid w:val="00B974C0"/>
    <w:rsid w:val="00BB3CCD"/>
    <w:rsid w:val="00BB3ED3"/>
    <w:rsid w:val="00BC0BA6"/>
    <w:rsid w:val="00BC72CF"/>
    <w:rsid w:val="00BD04FA"/>
    <w:rsid w:val="00BE0DFA"/>
    <w:rsid w:val="00BE1465"/>
    <w:rsid w:val="00C22A04"/>
    <w:rsid w:val="00C237D7"/>
    <w:rsid w:val="00C30C19"/>
    <w:rsid w:val="00C3171D"/>
    <w:rsid w:val="00C631F0"/>
    <w:rsid w:val="00C66497"/>
    <w:rsid w:val="00C6654C"/>
    <w:rsid w:val="00C73EE2"/>
    <w:rsid w:val="00C82ADA"/>
    <w:rsid w:val="00C82DB0"/>
    <w:rsid w:val="00C97BA3"/>
    <w:rsid w:val="00CB602B"/>
    <w:rsid w:val="00CD684D"/>
    <w:rsid w:val="00CE4459"/>
    <w:rsid w:val="00CE70E0"/>
    <w:rsid w:val="00CE7F1E"/>
    <w:rsid w:val="00D04AF0"/>
    <w:rsid w:val="00D34B6B"/>
    <w:rsid w:val="00D51B40"/>
    <w:rsid w:val="00D665B0"/>
    <w:rsid w:val="00D71A92"/>
    <w:rsid w:val="00DB4801"/>
    <w:rsid w:val="00DB69D8"/>
    <w:rsid w:val="00DB6FBA"/>
    <w:rsid w:val="00DB7F22"/>
    <w:rsid w:val="00DF5BF5"/>
    <w:rsid w:val="00E11F2F"/>
    <w:rsid w:val="00E356D9"/>
    <w:rsid w:val="00E40774"/>
    <w:rsid w:val="00E63267"/>
    <w:rsid w:val="00E74577"/>
    <w:rsid w:val="00E85F34"/>
    <w:rsid w:val="00E968E4"/>
    <w:rsid w:val="00E972C2"/>
    <w:rsid w:val="00EB6AFA"/>
    <w:rsid w:val="00EC188F"/>
    <w:rsid w:val="00ED298F"/>
    <w:rsid w:val="00EF3F57"/>
    <w:rsid w:val="00F008EA"/>
    <w:rsid w:val="00F1697F"/>
    <w:rsid w:val="00F21FA7"/>
    <w:rsid w:val="00F22C71"/>
    <w:rsid w:val="00F37726"/>
    <w:rsid w:val="00F3779F"/>
    <w:rsid w:val="00F45407"/>
    <w:rsid w:val="00F61301"/>
    <w:rsid w:val="00F6625C"/>
    <w:rsid w:val="00F849B9"/>
    <w:rsid w:val="00F9308A"/>
    <w:rsid w:val="00F96B28"/>
    <w:rsid w:val="00FA2255"/>
    <w:rsid w:val="00FA573B"/>
    <w:rsid w:val="00FC3094"/>
    <w:rsid w:val="00FC6412"/>
    <w:rsid w:val="00FC7521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8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A100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00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100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100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100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10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100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100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100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100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10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10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10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A10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A10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A10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A10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A10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1008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A1008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A10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A1008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A1008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A1008"/>
    <w:rPr>
      <w:b/>
      <w:bCs/>
      <w:spacing w:val="0"/>
    </w:rPr>
  </w:style>
  <w:style w:type="character" w:styleId="Accentuation">
    <w:name w:val="Emphasis"/>
    <w:uiPriority w:val="20"/>
    <w:qFormat/>
    <w:rsid w:val="002A10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A1008"/>
  </w:style>
  <w:style w:type="paragraph" w:styleId="Paragraphedeliste">
    <w:name w:val="List Paragraph"/>
    <w:basedOn w:val="Normal"/>
    <w:uiPriority w:val="34"/>
    <w:qFormat/>
    <w:rsid w:val="002A100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100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100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10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10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A100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A1008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A10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A10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A10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100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73E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2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255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715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1">
    <w:name w:val="Texte 1"/>
    <w:basedOn w:val="Normal"/>
    <w:rsid w:val="009D50E9"/>
    <w:pPr>
      <w:spacing w:before="240"/>
      <w:ind w:right="6" w:firstLine="560"/>
    </w:pPr>
    <w:rPr>
      <w:rFonts w:ascii="Geneva" w:eastAsia="Times New Roman" w:hAnsi="Geneva" w:cs="Times New Roman"/>
      <w:color w:val="auto"/>
      <w:lang w:val="fr-CA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C66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6654C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semiHidden/>
    <w:unhideWhenUsed/>
    <w:rsid w:val="00C66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654C"/>
    <w:rPr>
      <w:color w:val="5A5A5A" w:themeColor="text1" w:themeTint="A5"/>
    </w:rPr>
  </w:style>
  <w:style w:type="paragraph" w:customStyle="1" w:styleId="Default">
    <w:name w:val="Default"/>
    <w:rsid w:val="00644B2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fr-CA" w:bidi="ar-SA"/>
    </w:rPr>
  </w:style>
  <w:style w:type="paragraph" w:customStyle="1" w:styleId="ListACD">
    <w:name w:val="List_ACD"/>
    <w:basedOn w:val="Default"/>
    <w:next w:val="Default"/>
    <w:uiPriority w:val="99"/>
    <w:rsid w:val="00644B2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acdlab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539</Words>
  <Characters>2799</Characters>
  <Application>Microsoft Office Word</Application>
  <DocSecurity>0</DocSecurity>
  <Lines>96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58</cp:revision>
  <cp:lastPrinted>2010-03-19T17:09:00Z</cp:lastPrinted>
  <dcterms:created xsi:type="dcterms:W3CDTF">2010-03-13T20:39:00Z</dcterms:created>
  <dcterms:modified xsi:type="dcterms:W3CDTF">2010-10-20T22:42:00Z</dcterms:modified>
</cp:coreProperties>
</file>