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A3" w:rsidRPr="00CF36A3" w:rsidRDefault="00CF36A3" w:rsidP="00CF36A3">
      <w:pPr>
        <w:pBdr>
          <w:bottom w:val="single" w:sz="6" w:space="2" w:color="AAAAAA"/>
        </w:pBdr>
        <w:spacing w:after="144" w:line="285" w:lineRule="atLeast"/>
        <w:outlineLvl w:val="1"/>
        <w:rPr>
          <w:rFonts w:ascii="Arial" w:eastAsia="Times New Roman" w:hAnsi="Arial" w:cs="Arial"/>
          <w:color w:val="000000"/>
          <w:sz w:val="29"/>
          <w:szCs w:val="29"/>
          <w:shd w:val="clear" w:color="auto" w:fill="FFFFFF"/>
        </w:rPr>
      </w:pPr>
      <w:r w:rsidRPr="00CF36A3">
        <w:rPr>
          <w:rFonts w:ascii="Arial" w:eastAsia="Times New Roman" w:hAnsi="Arial" w:cs="Arial"/>
          <w:color w:val="000000"/>
          <w:sz w:val="29"/>
        </w:rPr>
        <w:t>Propiedades</w:t>
      </w:r>
    </w:p>
    <w:p w:rsidR="00CF36A3" w:rsidRPr="00CF36A3" w:rsidRDefault="00CF36A3" w:rsidP="00CF36A3">
      <w:pPr>
        <w:numPr>
          <w:ilvl w:val="0"/>
          <w:numId w:val="1"/>
        </w:numPr>
        <w:spacing w:before="100" w:beforeAutospacing="1" w:after="24" w:line="360" w:lineRule="atLeast"/>
        <w:ind w:left="360"/>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Las diagonales son bisectrices de los ángulos internos.</w:t>
      </w:r>
    </w:p>
    <w:p w:rsidR="00CF36A3" w:rsidRPr="00CF36A3" w:rsidRDefault="00CF36A3" w:rsidP="00CF36A3">
      <w:pPr>
        <w:numPr>
          <w:ilvl w:val="0"/>
          <w:numId w:val="2"/>
        </w:numPr>
        <w:spacing w:before="100" w:beforeAutospacing="1" w:after="24" w:line="360" w:lineRule="atLeast"/>
        <w:ind w:left="360"/>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El punto de intersección</w:t>
      </w:r>
      <w:r w:rsidRPr="00CF36A3">
        <w:rPr>
          <w:rFonts w:ascii="Arial" w:eastAsia="Times New Roman" w:hAnsi="Arial" w:cs="Arial"/>
          <w:color w:val="000000"/>
          <w:sz w:val="20"/>
        </w:rPr>
        <w:t> </w:t>
      </w:r>
      <w:r w:rsidRPr="00CF36A3">
        <w:rPr>
          <w:rFonts w:ascii="Arial" w:eastAsia="Times New Roman" w:hAnsi="Arial" w:cs="Arial"/>
          <w:i/>
          <w:iCs/>
          <w:color w:val="000000"/>
          <w:sz w:val="20"/>
          <w:szCs w:val="20"/>
          <w:shd w:val="clear" w:color="auto" w:fill="FFFFFF"/>
        </w:rPr>
        <w:t>I</w:t>
      </w:r>
      <w:r w:rsidRPr="00CF36A3">
        <w:rPr>
          <w:rFonts w:ascii="Arial" w:eastAsia="Times New Roman" w:hAnsi="Arial" w:cs="Arial"/>
          <w:color w:val="000000"/>
          <w:sz w:val="20"/>
        </w:rPr>
        <w:t> </w:t>
      </w:r>
      <w:r w:rsidRPr="00CF36A3">
        <w:rPr>
          <w:rFonts w:ascii="Arial" w:eastAsia="Times New Roman" w:hAnsi="Arial" w:cs="Arial"/>
          <w:color w:val="000000"/>
          <w:sz w:val="20"/>
          <w:szCs w:val="20"/>
          <w:shd w:val="clear" w:color="auto" w:fill="FFFFFF"/>
        </w:rPr>
        <w:t>de las diagonales es el</w:t>
      </w:r>
      <w:r w:rsidRPr="00CF36A3">
        <w:rPr>
          <w:rFonts w:ascii="Arial" w:eastAsia="Times New Roman" w:hAnsi="Arial" w:cs="Arial"/>
          <w:color w:val="000000"/>
          <w:sz w:val="20"/>
        </w:rPr>
        <w:t> </w:t>
      </w:r>
      <w:hyperlink r:id="rId5" w:tooltip="Incentro" w:history="1">
        <w:r w:rsidRPr="00CF36A3">
          <w:rPr>
            <w:rFonts w:ascii="Arial" w:eastAsia="Times New Roman" w:hAnsi="Arial" w:cs="Arial"/>
            <w:color w:val="0645AD"/>
            <w:sz w:val="20"/>
            <w:u w:val="single"/>
          </w:rPr>
          <w:t>incentro</w:t>
        </w:r>
      </w:hyperlink>
      <w:r w:rsidRPr="00CF36A3">
        <w:rPr>
          <w:rFonts w:ascii="Arial" w:eastAsia="Times New Roman" w:hAnsi="Arial" w:cs="Arial"/>
          <w:color w:val="000000"/>
          <w:sz w:val="20"/>
        </w:rPr>
        <w:t> </w:t>
      </w:r>
      <w:r w:rsidRPr="00CF36A3">
        <w:rPr>
          <w:rFonts w:ascii="Arial" w:eastAsia="Times New Roman" w:hAnsi="Arial" w:cs="Arial"/>
          <w:color w:val="000000"/>
          <w:sz w:val="20"/>
          <w:szCs w:val="20"/>
          <w:shd w:val="clear" w:color="auto" w:fill="FFFFFF"/>
        </w:rPr>
        <w:t>del rombo.</w:t>
      </w:r>
    </w:p>
    <w:p w:rsidR="00CF36A3" w:rsidRPr="00CF36A3" w:rsidRDefault="00CF36A3" w:rsidP="00CF36A3">
      <w:pPr>
        <w:numPr>
          <w:ilvl w:val="0"/>
          <w:numId w:val="3"/>
        </w:numPr>
        <w:spacing w:before="100" w:beforeAutospacing="1" w:after="24" w:line="360" w:lineRule="atLeast"/>
        <w:ind w:left="360"/>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Las diagonales del rombo son perpendiculares entre si, y satisfacen la relación:</w:t>
      </w:r>
    </w:p>
    <w:p w:rsidR="00CF36A3" w:rsidRPr="00CF36A3" w:rsidRDefault="00CF36A3" w:rsidP="00CF36A3">
      <w:pPr>
        <w:shd w:val="clear" w:color="auto" w:fill="FFFFFF"/>
        <w:spacing w:before="96" w:after="120" w:line="360" w:lineRule="atLeast"/>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2419350" cy="219075"/>
            <wp:effectExtent l="19050" t="0" r="0" b="0"/>
            <wp:docPr id="1" name="Imagen 1" descr="(\overline{AC})^2 + (\overline{BD})^2 = (2a)^2 = 4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AC})^2 + (\overline{BD})^2 = (2a)^2 = 4a^2 \,"/>
                    <pic:cNvPicPr>
                      <a:picLocks noChangeAspect="1" noChangeArrowheads="1"/>
                    </pic:cNvPicPr>
                  </pic:nvPicPr>
                  <pic:blipFill>
                    <a:blip r:embed="rId6"/>
                    <a:srcRect/>
                    <a:stretch>
                      <a:fillRect/>
                    </a:stretch>
                  </pic:blipFill>
                  <pic:spPr bwMode="auto">
                    <a:xfrm>
                      <a:off x="0" y="0"/>
                      <a:ext cx="2419350" cy="219075"/>
                    </a:xfrm>
                    <a:prstGeom prst="rect">
                      <a:avLst/>
                    </a:prstGeom>
                    <a:noFill/>
                    <a:ln w="9525">
                      <a:noFill/>
                      <a:miter lim="800000"/>
                      <a:headEnd/>
                      <a:tailEnd/>
                    </a:ln>
                  </pic:spPr>
                </pic:pic>
              </a:graphicData>
            </a:graphic>
          </wp:inline>
        </w:drawing>
      </w:r>
    </w:p>
    <w:p w:rsidR="00CF36A3" w:rsidRPr="00CF36A3" w:rsidRDefault="00CF36A3" w:rsidP="00CF36A3">
      <w:pPr>
        <w:numPr>
          <w:ilvl w:val="0"/>
          <w:numId w:val="4"/>
        </w:numPr>
        <w:spacing w:before="100" w:beforeAutospacing="1" w:after="24" w:line="360" w:lineRule="atLeast"/>
        <w:ind w:left="360"/>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Las dos altura de un rombo tienen la misma longitud que el diámetro de su circunferencia circunscripta. Si se observan los puntos de contacto de dicha circunferencia sobre dos lados opuestos cualesquiera de rombo se notará que los dos diámetros que unen a dichos puntos son cada uno de ellos paralelo a la respectiva altura y tienen medida exactamente igual a las mismas. Diámetro y alturas son la medida de la separación entre lados paralelos opuestos.</w:t>
      </w:r>
    </w:p>
    <w:p w:rsidR="00CF36A3" w:rsidRPr="00CF36A3" w:rsidRDefault="00CF36A3" w:rsidP="00CF36A3">
      <w:pPr>
        <w:pBdr>
          <w:bottom w:val="single" w:sz="6" w:space="2" w:color="AAAAAA"/>
        </w:pBdr>
        <w:spacing w:after="144" w:line="285" w:lineRule="atLeast"/>
        <w:outlineLvl w:val="1"/>
        <w:rPr>
          <w:rFonts w:ascii="Arial" w:eastAsia="Times New Roman" w:hAnsi="Arial" w:cs="Arial"/>
          <w:color w:val="000000"/>
          <w:sz w:val="29"/>
          <w:szCs w:val="29"/>
          <w:shd w:val="clear" w:color="auto" w:fill="FFFFFF"/>
        </w:rPr>
      </w:pPr>
      <w:r w:rsidRPr="00CF36A3">
        <w:rPr>
          <w:rFonts w:ascii="Arial" w:eastAsia="Times New Roman" w:hAnsi="Arial" w:cs="Arial"/>
          <w:color w:val="000000"/>
          <w:sz w:val="20"/>
        </w:rPr>
        <w:t>[</w:t>
      </w:r>
      <w:hyperlink r:id="rId7" w:tooltip="Editar sección: Área" w:history="1">
        <w:r w:rsidRPr="00CF36A3">
          <w:rPr>
            <w:rFonts w:ascii="Arial" w:eastAsia="Times New Roman" w:hAnsi="Arial" w:cs="Arial"/>
            <w:color w:val="0645AD"/>
            <w:sz w:val="20"/>
            <w:u w:val="single"/>
          </w:rPr>
          <w:t>editar</w:t>
        </w:r>
      </w:hyperlink>
      <w:r w:rsidRPr="00CF36A3">
        <w:rPr>
          <w:rFonts w:ascii="Arial" w:eastAsia="Times New Roman" w:hAnsi="Arial" w:cs="Arial"/>
          <w:color w:val="000000"/>
          <w:sz w:val="20"/>
        </w:rPr>
        <w:t>]</w:t>
      </w:r>
      <w:r w:rsidRPr="00CF36A3">
        <w:rPr>
          <w:rFonts w:ascii="Arial" w:eastAsia="Times New Roman" w:hAnsi="Arial" w:cs="Arial"/>
          <w:color w:val="000000"/>
          <w:sz w:val="29"/>
        </w:rPr>
        <w:t>Área</w:t>
      </w:r>
    </w:p>
    <w:p w:rsidR="00CF36A3" w:rsidRPr="00CF36A3" w:rsidRDefault="00CF36A3" w:rsidP="00CF36A3">
      <w:pPr>
        <w:shd w:val="clear" w:color="auto" w:fill="F9F9F9"/>
        <w:spacing w:after="0" w:line="285" w:lineRule="atLeast"/>
        <w:jc w:val="center"/>
        <w:rPr>
          <w:rFonts w:ascii="Arial" w:eastAsia="Times New Roman" w:hAnsi="Arial" w:cs="Arial"/>
          <w:color w:val="000000"/>
          <w:sz w:val="18"/>
          <w:szCs w:val="18"/>
          <w:shd w:val="clear" w:color="auto" w:fill="FFFFFF"/>
        </w:rPr>
      </w:pPr>
      <w:r>
        <w:rPr>
          <w:rFonts w:ascii="Arial" w:eastAsia="Times New Roman" w:hAnsi="Arial" w:cs="Arial"/>
          <w:noProof/>
          <w:color w:val="0645AD"/>
          <w:sz w:val="18"/>
          <w:szCs w:val="18"/>
          <w:shd w:val="clear" w:color="auto" w:fill="FFFFFF"/>
        </w:rPr>
        <w:drawing>
          <wp:inline distT="0" distB="0" distL="0" distR="0">
            <wp:extent cx="3619500" cy="2228850"/>
            <wp:effectExtent l="19050" t="0" r="0" b="0"/>
            <wp:docPr id="2" name="Imagen 2" descr="http://upload.wikimedia.org/wikipedia/commons/thumb/8/8a/Rhombus1.svg/380px-Rhombus1.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8/8a/Rhombus1.svg/380px-Rhombus1.svg.png">
                      <a:hlinkClick r:id="rId8"/>
                    </pic:cNvPr>
                    <pic:cNvPicPr>
                      <a:picLocks noChangeAspect="1" noChangeArrowheads="1"/>
                    </pic:cNvPicPr>
                  </pic:nvPicPr>
                  <pic:blipFill>
                    <a:blip r:embed="rId9"/>
                    <a:srcRect/>
                    <a:stretch>
                      <a:fillRect/>
                    </a:stretch>
                  </pic:blipFill>
                  <pic:spPr bwMode="auto">
                    <a:xfrm>
                      <a:off x="0" y="0"/>
                      <a:ext cx="3619500" cy="2228850"/>
                    </a:xfrm>
                    <a:prstGeom prst="rect">
                      <a:avLst/>
                    </a:prstGeom>
                    <a:noFill/>
                    <a:ln w="9525">
                      <a:noFill/>
                      <a:miter lim="800000"/>
                      <a:headEnd/>
                      <a:tailEnd/>
                    </a:ln>
                  </pic:spPr>
                </pic:pic>
              </a:graphicData>
            </a:graphic>
          </wp:inline>
        </w:drawing>
      </w:r>
    </w:p>
    <w:p w:rsidR="00CF36A3" w:rsidRPr="00CF36A3" w:rsidRDefault="00CF36A3" w:rsidP="00CF36A3">
      <w:pPr>
        <w:shd w:val="clear" w:color="auto" w:fill="F9F9F9"/>
        <w:spacing w:after="0" w:line="336" w:lineRule="atLeast"/>
        <w:rPr>
          <w:rFonts w:ascii="Arial" w:eastAsia="Times New Roman" w:hAnsi="Arial" w:cs="Arial"/>
          <w:color w:val="000000"/>
          <w:sz w:val="17"/>
          <w:szCs w:val="17"/>
          <w:shd w:val="clear" w:color="auto" w:fill="FFFFFF"/>
        </w:rPr>
      </w:pPr>
      <w:r>
        <w:rPr>
          <w:rFonts w:ascii="Arial" w:eastAsia="Times New Roman" w:hAnsi="Arial" w:cs="Arial"/>
          <w:noProof/>
          <w:color w:val="0645AD"/>
          <w:sz w:val="17"/>
          <w:szCs w:val="17"/>
          <w:shd w:val="clear" w:color="auto" w:fill="FFFFFF"/>
        </w:rPr>
        <w:drawing>
          <wp:inline distT="0" distB="0" distL="0" distR="0">
            <wp:extent cx="142875" cy="104775"/>
            <wp:effectExtent l="19050" t="0" r="9525" b="0"/>
            <wp:docPr id="3" name="Imagen 3" descr="http://bits.wikimedia.org/skins-1.17/common/images/magnify-clip.png">
              <a:hlinkClick xmlns:a="http://schemas.openxmlformats.org/drawingml/2006/main" r:id="rId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17/common/images/magnify-clip.png">
                      <a:hlinkClick r:id="rId8" tooltip="&quot;Aumentar&quot;"/>
                    </pic:cNvPr>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F36A3" w:rsidRPr="00CF36A3" w:rsidRDefault="00CF36A3" w:rsidP="00CF36A3">
      <w:pPr>
        <w:shd w:val="clear" w:color="auto" w:fill="F9F9F9"/>
        <w:spacing w:line="336" w:lineRule="atLeast"/>
        <w:rPr>
          <w:rFonts w:ascii="Arial" w:eastAsia="Times New Roman" w:hAnsi="Arial" w:cs="Arial"/>
          <w:color w:val="000000"/>
          <w:sz w:val="17"/>
          <w:szCs w:val="17"/>
          <w:shd w:val="clear" w:color="auto" w:fill="FFFFFF"/>
        </w:rPr>
      </w:pPr>
      <w:r w:rsidRPr="00CF36A3">
        <w:rPr>
          <w:rFonts w:ascii="Arial" w:eastAsia="Times New Roman" w:hAnsi="Arial" w:cs="Arial"/>
          <w:color w:val="000000"/>
          <w:sz w:val="17"/>
          <w:szCs w:val="17"/>
          <w:shd w:val="clear" w:color="auto" w:fill="FFFFFF"/>
        </w:rPr>
        <w:t>Rombo, indicación de sus elementos principales: Lados o bases</w:t>
      </w:r>
      <w:r w:rsidRPr="00CF36A3">
        <w:rPr>
          <w:rFonts w:ascii="Arial" w:eastAsia="Times New Roman" w:hAnsi="Arial" w:cs="Arial"/>
          <w:color w:val="000000"/>
          <w:sz w:val="17"/>
        </w:rPr>
        <w:t> </w:t>
      </w:r>
      <w:r w:rsidRPr="00CF36A3">
        <w:rPr>
          <w:rFonts w:ascii="Arial" w:eastAsia="Times New Roman" w:hAnsi="Arial" w:cs="Arial"/>
          <w:b/>
          <w:bCs/>
          <w:i/>
          <w:iCs/>
          <w:color w:val="000000"/>
          <w:sz w:val="17"/>
          <w:szCs w:val="17"/>
          <w:shd w:val="clear" w:color="auto" w:fill="FFFFFF"/>
        </w:rPr>
        <w:t>a</w:t>
      </w:r>
      <w:r w:rsidRPr="00CF36A3">
        <w:rPr>
          <w:rFonts w:ascii="Arial" w:eastAsia="Times New Roman" w:hAnsi="Arial" w:cs="Arial"/>
          <w:color w:val="000000"/>
          <w:sz w:val="17"/>
          <w:szCs w:val="17"/>
          <w:shd w:val="clear" w:color="auto" w:fill="FFFFFF"/>
        </w:rPr>
        <w:t>, ángulos</w:t>
      </w:r>
      <w:r w:rsidRPr="00CF36A3">
        <w:rPr>
          <w:rFonts w:ascii="Arial" w:eastAsia="Times New Roman" w:hAnsi="Arial" w:cs="Arial"/>
          <w:color w:val="000000"/>
          <w:sz w:val="17"/>
        </w:rPr>
        <w:t> </w:t>
      </w:r>
      <w:r w:rsidRPr="00CF36A3">
        <w:rPr>
          <w:rFonts w:ascii="Arial" w:eastAsia="Times New Roman" w:hAnsi="Arial" w:cs="Arial"/>
          <w:b/>
          <w:bCs/>
          <w:i/>
          <w:iCs/>
          <w:color w:val="000000"/>
          <w:sz w:val="17"/>
          <w:szCs w:val="17"/>
          <w:shd w:val="clear" w:color="auto" w:fill="FFFFFF"/>
        </w:rPr>
        <w:t>α</w:t>
      </w:r>
      <w:r w:rsidRPr="00CF36A3">
        <w:rPr>
          <w:rFonts w:ascii="Arial" w:eastAsia="Times New Roman" w:hAnsi="Arial" w:cs="Arial"/>
          <w:color w:val="000000"/>
          <w:sz w:val="17"/>
        </w:rPr>
        <w:t> </w:t>
      </w:r>
      <w:r w:rsidRPr="00CF36A3">
        <w:rPr>
          <w:rFonts w:ascii="Arial" w:eastAsia="Times New Roman" w:hAnsi="Arial" w:cs="Arial"/>
          <w:color w:val="000000"/>
          <w:sz w:val="17"/>
          <w:szCs w:val="17"/>
          <w:shd w:val="clear" w:color="auto" w:fill="FFFFFF"/>
        </w:rPr>
        <w:t>y</w:t>
      </w:r>
      <w:r w:rsidRPr="00CF36A3">
        <w:rPr>
          <w:rFonts w:ascii="Arial" w:eastAsia="Times New Roman" w:hAnsi="Arial" w:cs="Arial"/>
          <w:color w:val="000000"/>
          <w:sz w:val="17"/>
        </w:rPr>
        <w:t> </w:t>
      </w:r>
      <w:r w:rsidRPr="00CF36A3">
        <w:rPr>
          <w:rFonts w:ascii="Arial" w:eastAsia="Times New Roman" w:hAnsi="Arial" w:cs="Arial"/>
          <w:b/>
          <w:bCs/>
          <w:i/>
          <w:iCs/>
          <w:color w:val="000000"/>
          <w:sz w:val="17"/>
          <w:szCs w:val="17"/>
          <w:shd w:val="clear" w:color="auto" w:fill="FFFFFF"/>
        </w:rPr>
        <w:t>β</w:t>
      </w:r>
      <w:r w:rsidRPr="00CF36A3">
        <w:rPr>
          <w:rFonts w:ascii="Arial" w:eastAsia="Times New Roman" w:hAnsi="Arial" w:cs="Arial"/>
          <w:color w:val="000000"/>
          <w:sz w:val="17"/>
          <w:szCs w:val="17"/>
          <w:shd w:val="clear" w:color="auto" w:fill="FFFFFF"/>
        </w:rPr>
        <w:t>, diagonales</w:t>
      </w:r>
      <w:r w:rsidRPr="00CF36A3">
        <w:rPr>
          <w:rFonts w:ascii="Arial" w:eastAsia="Times New Roman" w:hAnsi="Arial" w:cs="Arial"/>
          <w:color w:val="000000"/>
          <w:sz w:val="17"/>
        </w:rPr>
        <w:t> </w:t>
      </w:r>
      <w:r w:rsidRPr="00CF36A3">
        <w:rPr>
          <w:rFonts w:ascii="Arial" w:eastAsia="Times New Roman" w:hAnsi="Arial" w:cs="Arial"/>
          <w:b/>
          <w:bCs/>
          <w:i/>
          <w:iCs/>
          <w:color w:val="000000"/>
          <w:sz w:val="17"/>
          <w:szCs w:val="17"/>
          <w:shd w:val="clear" w:color="auto" w:fill="FFFFFF"/>
        </w:rPr>
        <w:t>AC</w:t>
      </w:r>
      <w:r w:rsidRPr="00CF36A3">
        <w:rPr>
          <w:rFonts w:ascii="Arial" w:eastAsia="Times New Roman" w:hAnsi="Arial" w:cs="Arial"/>
          <w:color w:val="000000"/>
          <w:sz w:val="17"/>
        </w:rPr>
        <w:t> </w:t>
      </w:r>
      <w:r w:rsidRPr="00CF36A3">
        <w:rPr>
          <w:rFonts w:ascii="Arial" w:eastAsia="Times New Roman" w:hAnsi="Arial" w:cs="Arial"/>
          <w:color w:val="000000"/>
          <w:sz w:val="17"/>
          <w:szCs w:val="17"/>
          <w:shd w:val="clear" w:color="auto" w:fill="FFFFFF"/>
        </w:rPr>
        <w:t>y</w:t>
      </w:r>
      <w:r w:rsidRPr="00CF36A3">
        <w:rPr>
          <w:rFonts w:ascii="Arial" w:eastAsia="Times New Roman" w:hAnsi="Arial" w:cs="Arial"/>
          <w:color w:val="000000"/>
          <w:sz w:val="17"/>
        </w:rPr>
        <w:t> </w:t>
      </w:r>
      <w:r w:rsidRPr="00CF36A3">
        <w:rPr>
          <w:rFonts w:ascii="Arial" w:eastAsia="Times New Roman" w:hAnsi="Arial" w:cs="Arial"/>
          <w:b/>
          <w:bCs/>
          <w:i/>
          <w:iCs/>
          <w:color w:val="000000"/>
          <w:sz w:val="17"/>
          <w:szCs w:val="17"/>
          <w:shd w:val="clear" w:color="auto" w:fill="FFFFFF"/>
        </w:rPr>
        <w:t>DB</w:t>
      </w:r>
      <w:r w:rsidRPr="00CF36A3">
        <w:rPr>
          <w:rFonts w:ascii="Arial" w:eastAsia="Times New Roman" w:hAnsi="Arial" w:cs="Arial"/>
          <w:color w:val="000000"/>
          <w:sz w:val="17"/>
          <w:szCs w:val="17"/>
          <w:shd w:val="clear" w:color="auto" w:fill="FFFFFF"/>
        </w:rPr>
        <w:t>, circunferencia inscripta de radio</w:t>
      </w:r>
      <w:r w:rsidRPr="00CF36A3">
        <w:rPr>
          <w:rFonts w:ascii="Arial" w:eastAsia="Times New Roman" w:hAnsi="Arial" w:cs="Arial"/>
          <w:color w:val="000000"/>
          <w:sz w:val="17"/>
        </w:rPr>
        <w:t> </w:t>
      </w:r>
      <w:r w:rsidRPr="00CF36A3">
        <w:rPr>
          <w:rFonts w:ascii="Arial" w:eastAsia="Times New Roman" w:hAnsi="Arial" w:cs="Arial"/>
          <w:b/>
          <w:bCs/>
          <w:i/>
          <w:iCs/>
          <w:color w:val="000000"/>
          <w:sz w:val="17"/>
          <w:szCs w:val="17"/>
          <w:shd w:val="clear" w:color="auto" w:fill="FFFFFF"/>
        </w:rPr>
        <w:t>r</w:t>
      </w:r>
      <w:r w:rsidRPr="00CF36A3">
        <w:rPr>
          <w:rFonts w:ascii="Arial" w:eastAsia="Times New Roman" w:hAnsi="Arial" w:cs="Arial"/>
          <w:color w:val="000000"/>
          <w:sz w:val="17"/>
          <w:szCs w:val="17"/>
          <w:shd w:val="clear" w:color="auto" w:fill="FFFFFF"/>
        </w:rPr>
        <w:t>, circuncentro</w:t>
      </w:r>
      <w:r w:rsidRPr="00CF36A3">
        <w:rPr>
          <w:rFonts w:ascii="Arial" w:eastAsia="Times New Roman" w:hAnsi="Arial" w:cs="Arial"/>
          <w:color w:val="000000"/>
          <w:sz w:val="17"/>
        </w:rPr>
        <w:t> </w:t>
      </w:r>
      <w:r w:rsidRPr="00CF36A3">
        <w:rPr>
          <w:rFonts w:ascii="Arial" w:eastAsia="Times New Roman" w:hAnsi="Arial" w:cs="Arial"/>
          <w:b/>
          <w:bCs/>
          <w:i/>
          <w:iCs/>
          <w:color w:val="000000"/>
          <w:sz w:val="17"/>
          <w:szCs w:val="17"/>
          <w:shd w:val="clear" w:color="auto" w:fill="FFFFFF"/>
        </w:rPr>
        <w:t>S</w:t>
      </w:r>
      <w:r w:rsidRPr="00CF36A3">
        <w:rPr>
          <w:rFonts w:ascii="Arial" w:eastAsia="Times New Roman" w:hAnsi="Arial" w:cs="Arial"/>
          <w:color w:val="000000"/>
          <w:sz w:val="17"/>
          <w:szCs w:val="17"/>
          <w:shd w:val="clear" w:color="auto" w:fill="FFFFFF"/>
        </w:rPr>
        <w:t>, altura</w:t>
      </w:r>
      <w:r w:rsidRPr="00CF36A3">
        <w:rPr>
          <w:rFonts w:ascii="Arial" w:eastAsia="Times New Roman" w:hAnsi="Arial" w:cs="Arial"/>
          <w:color w:val="000000"/>
          <w:sz w:val="17"/>
        </w:rPr>
        <w:t> </w:t>
      </w:r>
      <w:r w:rsidRPr="00CF36A3">
        <w:rPr>
          <w:rFonts w:ascii="Arial" w:eastAsia="Times New Roman" w:hAnsi="Arial" w:cs="Arial"/>
          <w:b/>
          <w:bCs/>
          <w:i/>
          <w:iCs/>
          <w:color w:val="000000"/>
          <w:sz w:val="17"/>
          <w:szCs w:val="17"/>
          <w:shd w:val="clear" w:color="auto" w:fill="FFFFFF"/>
        </w:rPr>
        <w:t>h</w:t>
      </w:r>
      <w:r w:rsidRPr="00CF36A3">
        <w:rPr>
          <w:rFonts w:ascii="Arial" w:eastAsia="Times New Roman" w:hAnsi="Arial" w:cs="Arial"/>
          <w:color w:val="000000"/>
          <w:sz w:val="17"/>
        </w:rPr>
        <w:t> </w:t>
      </w:r>
      <w:r w:rsidRPr="00CF36A3">
        <w:rPr>
          <w:rFonts w:ascii="Arial" w:eastAsia="Times New Roman" w:hAnsi="Arial" w:cs="Arial"/>
          <w:color w:val="000000"/>
          <w:sz w:val="17"/>
          <w:szCs w:val="17"/>
          <w:shd w:val="clear" w:color="auto" w:fill="FFFFFF"/>
        </w:rPr>
        <w:t>y pie de altura</w:t>
      </w:r>
      <w:r w:rsidRPr="00CF36A3">
        <w:rPr>
          <w:rFonts w:ascii="Arial" w:eastAsia="Times New Roman" w:hAnsi="Arial" w:cs="Arial"/>
          <w:color w:val="000000"/>
          <w:sz w:val="17"/>
        </w:rPr>
        <w:t> </w:t>
      </w:r>
      <w:r w:rsidRPr="00CF36A3">
        <w:rPr>
          <w:rFonts w:ascii="Arial" w:eastAsia="Times New Roman" w:hAnsi="Arial" w:cs="Arial"/>
          <w:b/>
          <w:bCs/>
          <w:i/>
          <w:iCs/>
          <w:color w:val="000000"/>
          <w:sz w:val="17"/>
          <w:szCs w:val="17"/>
          <w:shd w:val="clear" w:color="auto" w:fill="FFFFFF"/>
        </w:rPr>
        <w:t>E</w:t>
      </w:r>
      <w:r w:rsidRPr="00CF36A3">
        <w:rPr>
          <w:rFonts w:ascii="Arial" w:eastAsia="Times New Roman" w:hAnsi="Arial" w:cs="Arial"/>
          <w:color w:val="000000"/>
          <w:sz w:val="17"/>
          <w:szCs w:val="17"/>
          <w:shd w:val="clear" w:color="auto" w:fill="FFFFFF"/>
        </w:rPr>
        <w:t>.</w:t>
      </w:r>
    </w:p>
    <w:p w:rsidR="00CF36A3" w:rsidRPr="00CF36A3" w:rsidRDefault="00CF36A3" w:rsidP="00CF36A3">
      <w:pPr>
        <w:spacing w:before="96" w:after="120" w:line="360" w:lineRule="atLeast"/>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Hay diversas maneras de calcular el área del rombo:</w:t>
      </w:r>
    </w:p>
    <w:p w:rsidR="00CF36A3" w:rsidRPr="00CF36A3" w:rsidRDefault="00CF36A3" w:rsidP="00CF36A3">
      <w:pPr>
        <w:numPr>
          <w:ilvl w:val="0"/>
          <w:numId w:val="5"/>
        </w:numPr>
        <w:spacing w:before="100" w:beforeAutospacing="1" w:after="24" w:line="360" w:lineRule="atLeast"/>
        <w:ind w:left="360"/>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El área del rombo es igual al producto entre dos lados y el</w:t>
      </w:r>
      <w:r w:rsidRPr="00CF36A3">
        <w:rPr>
          <w:rFonts w:ascii="Arial" w:eastAsia="Times New Roman" w:hAnsi="Arial" w:cs="Arial"/>
          <w:color w:val="000000"/>
          <w:sz w:val="20"/>
        </w:rPr>
        <w:t> </w:t>
      </w:r>
      <w:hyperlink r:id="rId11" w:tooltip="Seno (trigonometría)" w:history="1">
        <w:r w:rsidRPr="00CF36A3">
          <w:rPr>
            <w:rFonts w:ascii="Arial" w:eastAsia="Times New Roman" w:hAnsi="Arial" w:cs="Arial"/>
            <w:color w:val="0645AD"/>
            <w:sz w:val="20"/>
            <w:u w:val="single"/>
          </w:rPr>
          <w:t>seno</w:t>
        </w:r>
      </w:hyperlink>
      <w:r w:rsidRPr="00CF36A3">
        <w:rPr>
          <w:rFonts w:ascii="Arial" w:eastAsia="Times New Roman" w:hAnsi="Arial" w:cs="Arial"/>
          <w:color w:val="000000"/>
          <w:sz w:val="20"/>
        </w:rPr>
        <w:t> </w:t>
      </w:r>
      <w:r w:rsidRPr="00CF36A3">
        <w:rPr>
          <w:rFonts w:ascii="Arial" w:eastAsia="Times New Roman" w:hAnsi="Arial" w:cs="Arial"/>
          <w:color w:val="000000"/>
          <w:sz w:val="20"/>
          <w:szCs w:val="20"/>
          <w:shd w:val="clear" w:color="auto" w:fill="FFFFFF"/>
        </w:rPr>
        <w:t>del ángulo comprendido entre estos.</w:t>
      </w:r>
    </w:p>
    <w:p w:rsidR="00CF36A3" w:rsidRPr="00CF36A3" w:rsidRDefault="00CF36A3" w:rsidP="00CF36A3">
      <w:pPr>
        <w:shd w:val="clear" w:color="auto" w:fill="FFFFFF"/>
        <w:spacing w:before="96" w:after="120" w:line="360" w:lineRule="atLeast"/>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1076325" cy="180975"/>
            <wp:effectExtent l="19050" t="0" r="9525" b="0"/>
            <wp:docPr id="4" name="Imagen 4" descr=" A = a^2 \cdot \sin \alp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 = a^2 \cdot \sin \alpha "/>
                    <pic:cNvPicPr>
                      <a:picLocks noChangeAspect="1" noChangeArrowheads="1"/>
                    </pic:cNvPicPr>
                  </pic:nvPicPr>
                  <pic:blipFill>
                    <a:blip r:embed="rId12"/>
                    <a:srcRect/>
                    <a:stretch>
                      <a:fillRect/>
                    </a:stretch>
                  </pic:blipFill>
                  <pic:spPr bwMode="auto">
                    <a:xfrm>
                      <a:off x="0" y="0"/>
                      <a:ext cx="1076325" cy="180975"/>
                    </a:xfrm>
                    <a:prstGeom prst="rect">
                      <a:avLst/>
                    </a:prstGeom>
                    <a:noFill/>
                    <a:ln w="9525">
                      <a:noFill/>
                      <a:miter lim="800000"/>
                      <a:headEnd/>
                      <a:tailEnd/>
                    </a:ln>
                  </pic:spPr>
                </pic:pic>
              </a:graphicData>
            </a:graphic>
          </wp:inline>
        </w:drawing>
      </w:r>
    </w:p>
    <w:p w:rsidR="00CF36A3" w:rsidRPr="00CF36A3" w:rsidRDefault="00CF36A3" w:rsidP="00CF36A3">
      <w:pPr>
        <w:numPr>
          <w:ilvl w:val="0"/>
          <w:numId w:val="6"/>
        </w:numPr>
        <w:spacing w:before="100" w:beforeAutospacing="1" w:after="24" w:line="360" w:lineRule="atLeast"/>
        <w:ind w:left="360"/>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El área del rombo es igual al semiproducto de sus</w:t>
      </w:r>
      <w:r w:rsidRPr="00CF36A3">
        <w:rPr>
          <w:rFonts w:ascii="Arial" w:eastAsia="Times New Roman" w:hAnsi="Arial" w:cs="Arial"/>
          <w:color w:val="000000"/>
          <w:sz w:val="20"/>
        </w:rPr>
        <w:t> </w:t>
      </w:r>
      <w:hyperlink r:id="rId13" w:tooltip="Diagonal" w:history="1">
        <w:r w:rsidRPr="00CF36A3">
          <w:rPr>
            <w:rFonts w:ascii="Arial" w:eastAsia="Times New Roman" w:hAnsi="Arial" w:cs="Arial"/>
            <w:color w:val="0645AD"/>
            <w:sz w:val="20"/>
            <w:u w:val="single"/>
          </w:rPr>
          <w:t>diagonales</w:t>
        </w:r>
      </w:hyperlink>
      <w:r w:rsidRPr="00CF36A3">
        <w:rPr>
          <w:rFonts w:ascii="Arial" w:eastAsia="Times New Roman" w:hAnsi="Arial" w:cs="Arial"/>
          <w:color w:val="000000"/>
          <w:sz w:val="20"/>
        </w:rPr>
        <w:t> </w:t>
      </w:r>
      <w:r w:rsidRPr="00CF36A3">
        <w:rPr>
          <w:rFonts w:ascii="Arial" w:eastAsia="Times New Roman" w:hAnsi="Arial" w:cs="Arial"/>
          <w:color w:val="000000"/>
          <w:sz w:val="20"/>
          <w:szCs w:val="20"/>
          <w:shd w:val="clear" w:color="auto" w:fill="FFFFFF"/>
        </w:rPr>
        <w:t>(diagonal mayor y diagonal menor):</w:t>
      </w:r>
      <w:hyperlink r:id="rId14" w:anchor="cite_note-0" w:history="1">
        <w:r w:rsidRPr="00CF36A3">
          <w:rPr>
            <w:rFonts w:ascii="Arial" w:eastAsia="Times New Roman" w:hAnsi="Arial" w:cs="Arial"/>
            <w:color w:val="0645AD"/>
            <w:sz w:val="20"/>
            <w:u w:val="single"/>
            <w:vertAlign w:val="superscript"/>
          </w:rPr>
          <w:t>1</w:t>
        </w:r>
      </w:hyperlink>
    </w:p>
    <w:p w:rsidR="00CF36A3" w:rsidRPr="00CF36A3" w:rsidRDefault="00CF36A3" w:rsidP="00CF36A3">
      <w:pPr>
        <w:shd w:val="clear" w:color="auto" w:fill="FFFFFF"/>
        <w:spacing w:before="96" w:after="120" w:line="360" w:lineRule="atLeast"/>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lastRenderedPageBreak/>
        <w:drawing>
          <wp:inline distT="0" distB="0" distL="0" distR="0">
            <wp:extent cx="1143000" cy="409575"/>
            <wp:effectExtent l="19050" t="0" r="0" b="0"/>
            <wp:docPr id="5" name="Imagen 5" descr=" A = \frac{\overline{AC} \cdot \overline{BD}}{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A = \frac{\overline{AC} \cdot \overline{BD}}{2} "/>
                    <pic:cNvPicPr>
                      <a:picLocks noChangeAspect="1" noChangeArrowheads="1"/>
                    </pic:cNvPicPr>
                  </pic:nvPicPr>
                  <pic:blipFill>
                    <a:blip r:embed="rId15"/>
                    <a:srcRect/>
                    <a:stretch>
                      <a:fillRect/>
                    </a:stretch>
                  </pic:blipFill>
                  <pic:spPr bwMode="auto">
                    <a:xfrm>
                      <a:off x="0" y="0"/>
                      <a:ext cx="1143000" cy="409575"/>
                    </a:xfrm>
                    <a:prstGeom prst="rect">
                      <a:avLst/>
                    </a:prstGeom>
                    <a:noFill/>
                    <a:ln w="9525">
                      <a:noFill/>
                      <a:miter lim="800000"/>
                      <a:headEnd/>
                      <a:tailEnd/>
                    </a:ln>
                  </pic:spPr>
                </pic:pic>
              </a:graphicData>
            </a:graphic>
          </wp:inline>
        </w:drawing>
      </w:r>
    </w:p>
    <w:p w:rsidR="00CF36A3" w:rsidRPr="00CF36A3" w:rsidRDefault="00CF36A3" w:rsidP="00CF36A3">
      <w:pPr>
        <w:numPr>
          <w:ilvl w:val="0"/>
          <w:numId w:val="7"/>
        </w:numPr>
        <w:spacing w:before="100" w:beforeAutospacing="1" w:after="24" w:line="360" w:lineRule="atLeast"/>
        <w:ind w:left="360"/>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Otra forma de hallar el área es a través del producto entre el semi</w:t>
      </w:r>
      <w:hyperlink r:id="rId16" w:tooltip="Perímetro" w:history="1">
        <w:r w:rsidRPr="00CF36A3">
          <w:rPr>
            <w:rFonts w:ascii="Arial" w:eastAsia="Times New Roman" w:hAnsi="Arial" w:cs="Arial"/>
            <w:color w:val="0645AD"/>
            <w:sz w:val="20"/>
            <w:u w:val="single"/>
          </w:rPr>
          <w:t>perímetro</w:t>
        </w:r>
      </w:hyperlink>
      <w:r w:rsidRPr="00CF36A3">
        <w:rPr>
          <w:rFonts w:ascii="Arial" w:eastAsia="Times New Roman" w:hAnsi="Arial" w:cs="Arial"/>
          <w:color w:val="000000"/>
          <w:sz w:val="20"/>
        </w:rPr>
        <w:t> </w:t>
      </w:r>
      <w:r w:rsidRPr="00CF36A3">
        <w:rPr>
          <w:rFonts w:ascii="Arial" w:eastAsia="Times New Roman" w:hAnsi="Arial" w:cs="Arial"/>
          <w:color w:val="000000"/>
          <w:sz w:val="20"/>
          <w:szCs w:val="20"/>
          <w:shd w:val="clear" w:color="auto" w:fill="FFFFFF"/>
        </w:rPr>
        <w:t>y el radio del</w:t>
      </w:r>
      <w:r w:rsidRPr="00CF36A3">
        <w:rPr>
          <w:rFonts w:ascii="Arial" w:eastAsia="Times New Roman" w:hAnsi="Arial" w:cs="Arial"/>
          <w:color w:val="000000"/>
          <w:sz w:val="20"/>
        </w:rPr>
        <w:t> </w:t>
      </w:r>
      <w:hyperlink r:id="rId17" w:tooltip="Círculo" w:history="1">
        <w:r w:rsidRPr="00CF36A3">
          <w:rPr>
            <w:rFonts w:ascii="Arial" w:eastAsia="Times New Roman" w:hAnsi="Arial" w:cs="Arial"/>
            <w:color w:val="0645AD"/>
            <w:sz w:val="20"/>
            <w:u w:val="single"/>
          </w:rPr>
          <w:t>círculo</w:t>
        </w:r>
      </w:hyperlink>
      <w:r w:rsidRPr="00CF36A3">
        <w:rPr>
          <w:rFonts w:ascii="Arial" w:eastAsia="Times New Roman" w:hAnsi="Arial" w:cs="Arial"/>
          <w:color w:val="000000"/>
          <w:sz w:val="20"/>
        </w:rPr>
        <w:t> </w:t>
      </w:r>
      <w:r w:rsidRPr="00CF36A3">
        <w:rPr>
          <w:rFonts w:ascii="Arial" w:eastAsia="Times New Roman" w:hAnsi="Arial" w:cs="Arial"/>
          <w:color w:val="000000"/>
          <w:sz w:val="20"/>
          <w:szCs w:val="20"/>
          <w:shd w:val="clear" w:color="auto" w:fill="FFFFFF"/>
        </w:rPr>
        <w:t>inscrito en el rombo.</w:t>
      </w:r>
    </w:p>
    <w:p w:rsidR="00CF36A3" w:rsidRPr="00CF36A3" w:rsidRDefault="00CF36A3" w:rsidP="00CF36A3">
      <w:pPr>
        <w:shd w:val="clear" w:color="auto" w:fill="FFFFFF"/>
        <w:spacing w:before="96" w:after="120" w:line="360" w:lineRule="atLeast"/>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809625" cy="133350"/>
            <wp:effectExtent l="19050" t="0" r="9525" b="0"/>
            <wp:docPr id="6" name="Imagen 6" descr=" A = 2a \cdot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A = 2a \cdot r "/>
                    <pic:cNvPicPr>
                      <a:picLocks noChangeAspect="1" noChangeArrowheads="1"/>
                    </pic:cNvPicPr>
                  </pic:nvPicPr>
                  <pic:blipFill>
                    <a:blip r:embed="rId18"/>
                    <a:srcRect/>
                    <a:stretch>
                      <a:fillRect/>
                    </a:stretch>
                  </pic:blipFill>
                  <pic:spPr bwMode="auto">
                    <a:xfrm>
                      <a:off x="0" y="0"/>
                      <a:ext cx="809625" cy="133350"/>
                    </a:xfrm>
                    <a:prstGeom prst="rect">
                      <a:avLst/>
                    </a:prstGeom>
                    <a:noFill/>
                    <a:ln w="9525">
                      <a:noFill/>
                      <a:miter lim="800000"/>
                      <a:headEnd/>
                      <a:tailEnd/>
                    </a:ln>
                  </pic:spPr>
                </pic:pic>
              </a:graphicData>
            </a:graphic>
          </wp:inline>
        </w:drawing>
      </w:r>
    </w:p>
    <w:p w:rsidR="00CF36A3" w:rsidRPr="00CF36A3" w:rsidRDefault="00CF36A3" w:rsidP="00CF36A3">
      <w:pPr>
        <w:spacing w:after="24" w:line="360" w:lineRule="atLeast"/>
        <w:ind w:left="720"/>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siendo</w:t>
      </w:r>
      <w:r w:rsidRPr="00CF36A3">
        <w:rPr>
          <w:rFonts w:ascii="Arial" w:eastAsia="Times New Roman" w:hAnsi="Arial" w:cs="Arial"/>
          <w:color w:val="000000"/>
          <w:sz w:val="20"/>
        </w:rPr>
        <w:t> </w:t>
      </w:r>
      <w:r w:rsidRPr="00CF36A3">
        <w:rPr>
          <w:rFonts w:ascii="Arial" w:eastAsia="Times New Roman" w:hAnsi="Arial" w:cs="Arial"/>
          <w:i/>
          <w:iCs/>
          <w:color w:val="000000"/>
          <w:sz w:val="20"/>
          <w:szCs w:val="20"/>
          <w:shd w:val="clear" w:color="auto" w:fill="FFFFFF"/>
        </w:rPr>
        <w:t>2a</w:t>
      </w:r>
      <w:r w:rsidRPr="00CF36A3">
        <w:rPr>
          <w:rFonts w:ascii="Arial" w:eastAsia="Times New Roman" w:hAnsi="Arial" w:cs="Arial"/>
          <w:color w:val="000000"/>
          <w:sz w:val="20"/>
        </w:rPr>
        <w:t> </w:t>
      </w:r>
      <w:r w:rsidRPr="00CF36A3">
        <w:rPr>
          <w:rFonts w:ascii="Arial" w:eastAsia="Times New Roman" w:hAnsi="Arial" w:cs="Arial"/>
          <w:color w:val="000000"/>
          <w:sz w:val="20"/>
          <w:szCs w:val="20"/>
          <w:shd w:val="clear" w:color="auto" w:fill="FFFFFF"/>
        </w:rPr>
        <w:t>es el semiperímetro de rombo;</w:t>
      </w:r>
      <w:r w:rsidRPr="00CF36A3">
        <w:rPr>
          <w:rFonts w:ascii="Arial" w:eastAsia="Times New Roman" w:hAnsi="Arial" w:cs="Arial"/>
          <w:color w:val="000000"/>
          <w:sz w:val="20"/>
        </w:rPr>
        <w:t> </w:t>
      </w:r>
      <w:r w:rsidRPr="00CF36A3">
        <w:rPr>
          <w:rFonts w:ascii="Arial" w:eastAsia="Times New Roman" w:hAnsi="Arial" w:cs="Arial"/>
          <w:i/>
          <w:iCs/>
          <w:color w:val="000000"/>
          <w:sz w:val="20"/>
          <w:szCs w:val="20"/>
          <w:shd w:val="clear" w:color="auto" w:fill="FFFFFF"/>
        </w:rPr>
        <w:t>r</w:t>
      </w:r>
      <w:r w:rsidRPr="00CF36A3">
        <w:rPr>
          <w:rFonts w:ascii="Arial" w:eastAsia="Times New Roman" w:hAnsi="Arial" w:cs="Arial"/>
          <w:color w:val="000000"/>
          <w:sz w:val="20"/>
        </w:rPr>
        <w:t> </w:t>
      </w:r>
      <w:r w:rsidRPr="00CF36A3">
        <w:rPr>
          <w:rFonts w:ascii="Arial" w:eastAsia="Times New Roman" w:hAnsi="Arial" w:cs="Arial"/>
          <w:color w:val="000000"/>
          <w:sz w:val="20"/>
          <w:szCs w:val="20"/>
          <w:shd w:val="clear" w:color="auto" w:fill="FFFFFF"/>
        </w:rPr>
        <w:t>el radio del círculo inscrito.</w:t>
      </w:r>
    </w:p>
    <w:p w:rsidR="00CF36A3" w:rsidRPr="00CF36A3" w:rsidRDefault="00CF36A3" w:rsidP="00CF36A3">
      <w:pPr>
        <w:numPr>
          <w:ilvl w:val="0"/>
          <w:numId w:val="8"/>
        </w:numPr>
        <w:spacing w:before="100" w:beforeAutospacing="1" w:after="24" w:line="360" w:lineRule="atLeast"/>
        <w:ind w:left="840"/>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El área también es igual al producto entre la base y la altura.</w:t>
      </w:r>
    </w:p>
    <w:p w:rsidR="00CF36A3" w:rsidRPr="00CF36A3" w:rsidRDefault="00CF36A3" w:rsidP="00CF36A3">
      <w:pPr>
        <w:shd w:val="clear" w:color="auto" w:fill="FFFFFF"/>
        <w:spacing w:before="96" w:after="120" w:line="360" w:lineRule="atLeast"/>
        <w:ind w:left="930"/>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733425" cy="133350"/>
            <wp:effectExtent l="19050" t="0" r="9525" b="0"/>
            <wp:docPr id="7" name="Imagen 7" descr=" A = a \cdot 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 = a \cdot h "/>
                    <pic:cNvPicPr>
                      <a:picLocks noChangeAspect="1" noChangeArrowheads="1"/>
                    </pic:cNvPicPr>
                  </pic:nvPicPr>
                  <pic:blipFill>
                    <a:blip r:embed="rId19"/>
                    <a:srcRect/>
                    <a:stretch>
                      <a:fillRect/>
                    </a:stretch>
                  </pic:blipFill>
                  <pic:spPr bwMode="auto">
                    <a:xfrm>
                      <a:off x="0" y="0"/>
                      <a:ext cx="733425" cy="133350"/>
                    </a:xfrm>
                    <a:prstGeom prst="rect">
                      <a:avLst/>
                    </a:prstGeom>
                    <a:noFill/>
                    <a:ln w="9525">
                      <a:noFill/>
                      <a:miter lim="800000"/>
                      <a:headEnd/>
                      <a:tailEnd/>
                    </a:ln>
                  </pic:spPr>
                </pic:pic>
              </a:graphicData>
            </a:graphic>
          </wp:inline>
        </w:drawing>
      </w:r>
    </w:p>
    <w:p w:rsidR="00CF36A3" w:rsidRPr="00CF36A3" w:rsidRDefault="00CF36A3" w:rsidP="00CF36A3">
      <w:pPr>
        <w:spacing w:after="24" w:line="360" w:lineRule="atLeast"/>
        <w:ind w:left="720"/>
        <w:rPr>
          <w:rFonts w:ascii="Arial" w:eastAsia="Times New Roman" w:hAnsi="Arial" w:cs="Arial"/>
          <w:color w:val="000000"/>
          <w:sz w:val="20"/>
          <w:szCs w:val="20"/>
          <w:shd w:val="clear" w:color="auto" w:fill="FFFFFF"/>
        </w:rPr>
      </w:pPr>
      <w:r w:rsidRPr="00CF36A3">
        <w:rPr>
          <w:rFonts w:ascii="Arial" w:eastAsia="Times New Roman" w:hAnsi="Arial" w:cs="Arial"/>
          <w:color w:val="000000"/>
          <w:sz w:val="20"/>
          <w:szCs w:val="20"/>
          <w:shd w:val="clear" w:color="auto" w:fill="FFFFFF"/>
        </w:rPr>
        <w:t>siendo</w:t>
      </w:r>
      <w:r w:rsidRPr="00CF36A3">
        <w:rPr>
          <w:rFonts w:ascii="Arial" w:eastAsia="Times New Roman" w:hAnsi="Arial" w:cs="Arial"/>
          <w:color w:val="000000"/>
          <w:sz w:val="20"/>
        </w:rPr>
        <w:t> </w:t>
      </w:r>
      <w:r w:rsidRPr="00CF36A3">
        <w:rPr>
          <w:rFonts w:ascii="Arial" w:eastAsia="Times New Roman" w:hAnsi="Arial" w:cs="Arial"/>
          <w:i/>
          <w:iCs/>
          <w:color w:val="000000"/>
          <w:sz w:val="20"/>
          <w:szCs w:val="20"/>
          <w:shd w:val="clear" w:color="auto" w:fill="FFFFFF"/>
        </w:rPr>
        <w:t>a</w:t>
      </w:r>
      <w:r w:rsidRPr="00CF36A3">
        <w:rPr>
          <w:rFonts w:ascii="Arial" w:eastAsia="Times New Roman" w:hAnsi="Arial" w:cs="Arial"/>
          <w:color w:val="000000"/>
          <w:sz w:val="20"/>
        </w:rPr>
        <w:t> </w:t>
      </w:r>
      <w:r w:rsidRPr="00CF36A3">
        <w:rPr>
          <w:rFonts w:ascii="Arial" w:eastAsia="Times New Roman" w:hAnsi="Arial" w:cs="Arial"/>
          <w:color w:val="000000"/>
          <w:sz w:val="20"/>
          <w:szCs w:val="20"/>
          <w:shd w:val="clear" w:color="auto" w:fill="FFFFFF"/>
        </w:rPr>
        <w:t>la base;</w:t>
      </w:r>
      <w:r w:rsidRPr="00CF36A3">
        <w:rPr>
          <w:rFonts w:ascii="Arial" w:eastAsia="Times New Roman" w:hAnsi="Arial" w:cs="Arial"/>
          <w:color w:val="000000"/>
          <w:sz w:val="20"/>
        </w:rPr>
        <w:t> </w:t>
      </w:r>
      <w:r w:rsidRPr="00CF36A3">
        <w:rPr>
          <w:rFonts w:ascii="Arial" w:eastAsia="Times New Roman" w:hAnsi="Arial" w:cs="Arial"/>
          <w:i/>
          <w:iCs/>
          <w:color w:val="000000"/>
          <w:sz w:val="20"/>
          <w:szCs w:val="20"/>
          <w:shd w:val="clear" w:color="auto" w:fill="FFFFFF"/>
        </w:rPr>
        <w:t>h</w:t>
      </w:r>
      <w:r w:rsidRPr="00CF36A3">
        <w:rPr>
          <w:rFonts w:ascii="Arial" w:eastAsia="Times New Roman" w:hAnsi="Arial" w:cs="Arial"/>
          <w:color w:val="000000"/>
          <w:sz w:val="20"/>
        </w:rPr>
        <w:t> </w:t>
      </w:r>
      <w:r w:rsidRPr="00CF36A3">
        <w:rPr>
          <w:rFonts w:ascii="Arial" w:eastAsia="Times New Roman" w:hAnsi="Arial" w:cs="Arial"/>
          <w:color w:val="000000"/>
          <w:sz w:val="20"/>
          <w:szCs w:val="20"/>
          <w:shd w:val="clear" w:color="auto" w:fill="FFFFFF"/>
        </w:rPr>
        <w:t>la altura del rombo.</w:t>
      </w:r>
    </w:p>
    <w:p w:rsidR="001562DB" w:rsidRDefault="001562DB"/>
    <w:sectPr w:rsidR="001562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68D"/>
    <w:multiLevelType w:val="multilevel"/>
    <w:tmpl w:val="2CECB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27548"/>
    <w:multiLevelType w:val="multilevel"/>
    <w:tmpl w:val="2D94E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14065"/>
    <w:multiLevelType w:val="multilevel"/>
    <w:tmpl w:val="2EF83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95BF1"/>
    <w:multiLevelType w:val="multilevel"/>
    <w:tmpl w:val="E5603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10C9A"/>
    <w:multiLevelType w:val="multilevel"/>
    <w:tmpl w:val="F574E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83C1A"/>
    <w:multiLevelType w:val="multilevel"/>
    <w:tmpl w:val="E564B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E0A0A"/>
    <w:multiLevelType w:val="multilevel"/>
    <w:tmpl w:val="926CD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A2A8D"/>
    <w:multiLevelType w:val="multilevel"/>
    <w:tmpl w:val="31E0D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F36A3"/>
    <w:rsid w:val="001562DB"/>
    <w:rsid w:val="00CF36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F3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36A3"/>
    <w:rPr>
      <w:rFonts w:ascii="Times New Roman" w:eastAsia="Times New Roman" w:hAnsi="Times New Roman" w:cs="Times New Roman"/>
      <w:b/>
      <w:bCs/>
      <w:sz w:val="36"/>
      <w:szCs w:val="36"/>
    </w:rPr>
  </w:style>
  <w:style w:type="character" w:customStyle="1" w:styleId="mw-headline">
    <w:name w:val="mw-headline"/>
    <w:basedOn w:val="Fuentedeprrafopredeter"/>
    <w:rsid w:val="00CF36A3"/>
  </w:style>
  <w:style w:type="character" w:customStyle="1" w:styleId="apple-converted-space">
    <w:name w:val="apple-converted-space"/>
    <w:basedOn w:val="Fuentedeprrafopredeter"/>
    <w:rsid w:val="00CF36A3"/>
  </w:style>
  <w:style w:type="character" w:styleId="Hipervnculo">
    <w:name w:val="Hyperlink"/>
    <w:basedOn w:val="Fuentedeprrafopredeter"/>
    <w:uiPriority w:val="99"/>
    <w:semiHidden/>
    <w:unhideWhenUsed/>
    <w:rsid w:val="00CF36A3"/>
    <w:rPr>
      <w:color w:val="0000FF"/>
      <w:u w:val="single"/>
    </w:rPr>
  </w:style>
  <w:style w:type="paragraph" w:styleId="NormalWeb">
    <w:name w:val="Normal (Web)"/>
    <w:basedOn w:val="Normal"/>
    <w:uiPriority w:val="99"/>
    <w:semiHidden/>
    <w:unhideWhenUsed/>
    <w:rsid w:val="00CF3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Fuentedeprrafopredeter"/>
    <w:rsid w:val="00CF36A3"/>
  </w:style>
  <w:style w:type="paragraph" w:styleId="Textodeglobo">
    <w:name w:val="Balloon Text"/>
    <w:basedOn w:val="Normal"/>
    <w:link w:val="TextodegloboCar"/>
    <w:uiPriority w:val="99"/>
    <w:semiHidden/>
    <w:unhideWhenUsed/>
    <w:rsid w:val="00CF3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966832">
      <w:bodyDiv w:val="1"/>
      <w:marLeft w:val="0"/>
      <w:marRight w:val="0"/>
      <w:marTop w:val="0"/>
      <w:marBottom w:val="0"/>
      <w:divBdr>
        <w:top w:val="none" w:sz="0" w:space="0" w:color="auto"/>
        <w:left w:val="none" w:sz="0" w:space="0" w:color="auto"/>
        <w:bottom w:val="none" w:sz="0" w:space="0" w:color="auto"/>
        <w:right w:val="none" w:sz="0" w:space="0" w:color="auto"/>
      </w:divBdr>
      <w:divsChild>
        <w:div w:id="195507434">
          <w:blockQuote w:val="1"/>
          <w:marLeft w:val="450"/>
          <w:marRight w:val="720"/>
          <w:marTop w:val="48"/>
          <w:marBottom w:val="96"/>
          <w:divBdr>
            <w:top w:val="none" w:sz="0" w:space="0" w:color="auto"/>
            <w:left w:val="none" w:sz="0" w:space="0" w:color="auto"/>
            <w:bottom w:val="none" w:sz="0" w:space="0" w:color="auto"/>
            <w:right w:val="none" w:sz="0" w:space="0" w:color="auto"/>
          </w:divBdr>
        </w:div>
        <w:div w:id="119736228">
          <w:marLeft w:val="336"/>
          <w:marRight w:val="0"/>
          <w:marTop w:val="120"/>
          <w:marBottom w:val="312"/>
          <w:divBdr>
            <w:top w:val="none" w:sz="0" w:space="0" w:color="auto"/>
            <w:left w:val="none" w:sz="0" w:space="0" w:color="auto"/>
            <w:bottom w:val="none" w:sz="0" w:space="0" w:color="auto"/>
            <w:right w:val="none" w:sz="0" w:space="0" w:color="auto"/>
          </w:divBdr>
          <w:divsChild>
            <w:div w:id="78721408">
              <w:marLeft w:val="0"/>
              <w:marRight w:val="0"/>
              <w:marTop w:val="0"/>
              <w:marBottom w:val="0"/>
              <w:divBdr>
                <w:top w:val="single" w:sz="6" w:space="0" w:color="CCCCCC"/>
                <w:left w:val="single" w:sz="6" w:space="0" w:color="CCCCCC"/>
                <w:bottom w:val="single" w:sz="6" w:space="0" w:color="CCCCCC"/>
                <w:right w:val="single" w:sz="6" w:space="0" w:color="CCCCCC"/>
              </w:divBdr>
              <w:divsChild>
                <w:div w:id="6308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0729">
          <w:blockQuote w:val="1"/>
          <w:marLeft w:val="450"/>
          <w:marRight w:val="720"/>
          <w:marTop w:val="48"/>
          <w:marBottom w:val="96"/>
          <w:divBdr>
            <w:top w:val="none" w:sz="0" w:space="0" w:color="auto"/>
            <w:left w:val="none" w:sz="0" w:space="0" w:color="auto"/>
            <w:bottom w:val="none" w:sz="0" w:space="0" w:color="auto"/>
            <w:right w:val="none" w:sz="0" w:space="0" w:color="auto"/>
          </w:divBdr>
        </w:div>
        <w:div w:id="45885287">
          <w:blockQuote w:val="1"/>
          <w:marLeft w:val="450"/>
          <w:marRight w:val="720"/>
          <w:marTop w:val="48"/>
          <w:marBottom w:val="96"/>
          <w:divBdr>
            <w:top w:val="none" w:sz="0" w:space="0" w:color="auto"/>
            <w:left w:val="none" w:sz="0" w:space="0" w:color="auto"/>
            <w:bottom w:val="none" w:sz="0" w:space="0" w:color="auto"/>
            <w:right w:val="none" w:sz="0" w:space="0" w:color="auto"/>
          </w:divBdr>
        </w:div>
        <w:div w:id="852182461">
          <w:blockQuote w:val="1"/>
          <w:marLeft w:val="450"/>
          <w:marRight w:val="720"/>
          <w:marTop w:val="48"/>
          <w:marBottom w:val="96"/>
          <w:divBdr>
            <w:top w:val="none" w:sz="0" w:space="0" w:color="auto"/>
            <w:left w:val="none" w:sz="0" w:space="0" w:color="auto"/>
            <w:bottom w:val="none" w:sz="0" w:space="0" w:color="auto"/>
            <w:right w:val="none" w:sz="0" w:space="0" w:color="auto"/>
          </w:divBdr>
        </w:div>
        <w:div w:id="107704713">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chivo:Rhombus1.svg" TargetMode="External"/><Relationship Id="rId13" Type="http://schemas.openxmlformats.org/officeDocument/2006/relationships/hyperlink" Target="http://es.wikipedia.org/wiki/Diagonal"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s.wikipedia.org/w/index.php?title=Rombo&amp;action=edit&amp;section=2" TargetMode="External"/><Relationship Id="rId12" Type="http://schemas.openxmlformats.org/officeDocument/2006/relationships/image" Target="media/image4.png"/><Relationship Id="rId17" Type="http://schemas.openxmlformats.org/officeDocument/2006/relationships/hyperlink" Target="http://es.wikipedia.org/wiki/C%C3%ADrculo" TargetMode="External"/><Relationship Id="rId2" Type="http://schemas.openxmlformats.org/officeDocument/2006/relationships/styles" Target="styles.xml"/><Relationship Id="rId16" Type="http://schemas.openxmlformats.org/officeDocument/2006/relationships/hyperlink" Target="http://es.wikipedia.org/wiki/Per%C3%ADmet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s.wikipedia.org/wiki/Seno_(trigonometr%C3%ADa)" TargetMode="External"/><Relationship Id="rId5" Type="http://schemas.openxmlformats.org/officeDocument/2006/relationships/hyperlink" Target="http://es.wikipedia.org/wiki/Incentro" TargetMode="Externa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s.wikipedia.org/wiki/Rom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1686</Characters>
  <Application>Microsoft Office Word</Application>
  <DocSecurity>0</DocSecurity>
  <Lines>14</Lines>
  <Paragraphs>3</Paragraphs>
  <ScaleCrop>false</ScaleCrop>
  <Company>home</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2011-08-25T21:04:00Z</dcterms:created>
  <dcterms:modified xsi:type="dcterms:W3CDTF">2011-08-25T21:05:00Z</dcterms:modified>
</cp:coreProperties>
</file>