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Trabajo en red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Las nuevas formas de organización en red del trabajo entre Unidades Académicas en el IPN podrían: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</w:rPr>
        <w:t>Fomentar el trabajo colegiado entre Unidades Académicas y la movilidad de los profesores en torno a los procesos de formación.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Facilitar la integración de las funciones sustantivas en los programas de nivel medio superior, superior y de posgrado, como vías de formación del alumno a fin de potenciar sus capacidades intelectuales, físicas, artísticas y permitir un mejor conocimiento del entorno.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Favorecer la relación entre niveles formativos -del nivel medio superior con la licenciatura y el posgrado y de la licenciatura con el posgrado-, de manera tal que el proceso de formación del alumno sea un continuo que le facilite el tránsito de una etapa hacia la siguiente.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Impulsar la formación a través de modalidades no convencionales y el desarrollo de proyectos de formación, investigación y extensión conjuntos que involucren el uso de las nuevas tecnologías de información y comunicación.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Contribuir a la integración de cuerpos colegiados que propicien procesos innovadores de formación, mantengan actualizados los programas, y evalúen aprendizajes.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Impulsar el intercambio de información bajo esquemas homogéneos de organización, que permitan la constitución de bancos de datos accesibles a todas las Unidades Académicas para apoyar los procesos de evaluación y la toma de decisiones.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Facilitar y alentar la movilidad de estudiantes entre Unidades Académicas permitiendo que su formación sea individualizada, acorde a sus necesidades y con una gama amplia de unidades de aprendizaje.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Potenciar la internacionalización de los currícula y la movilidad de los estudiantes a nivel nacional e internacional, a fin de contar con espacios de aprendizaje en situaciones, contextos y culturas diferentes a los propios, que promuevan la comprensión, el entendimiento, la convivencia y el respeto a las diferencias, y contribuyan a formar individuos capaces de enfrentarse a situaciones diversas en su vida profesional y personal, así como sumar esfuerzos para mejorar el posicionamiento nacional e internacional del Instituto.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Realizar proyectos de formación, investigación y extensión compartidos.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LibreOffice/6.4.6.2$Linux_X86_64 LibreOffice_project/40$Build-2</Application>
  <Pages>1</Pages>
  <Words>345</Words>
  <Characters>1898</Characters>
  <CharactersWithSpaces>2215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2020-10-16T19:28:58Z</dcterms:created>
  <dc:creator/>
  <dc:description/>
  <dc:language>en-US</dc:language>
  <cp:lastModifiedBy/>
  <dcterms:modified xsi:type="dcterms:W3CDTF">2020-10-16T19:37:13Z</dcterms:modified>
  <cp:revision>3</cp:revision>
  <dc:subject/>
  <dc:title/>
</cp:coreProperties>
</file>