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7FE" w:rsidRPr="00145500" w:rsidRDefault="00C50753" w:rsidP="005E4FB6">
      <w:pPr>
        <w:pStyle w:val="Estiloapa"/>
        <w:rPr>
          <w:b/>
          <w:color w:val="auto"/>
        </w:rPr>
      </w:pPr>
      <w:bookmarkStart w:id="0" w:name="_GoBack"/>
      <w:bookmarkEnd w:id="0"/>
      <w:r>
        <w:rPr>
          <w:b/>
          <w:color w:val="auto"/>
        </w:rPr>
        <w:t>Espacio</w:t>
      </w:r>
      <w:r w:rsidR="00C567FE" w:rsidRPr="00145500">
        <w:rPr>
          <w:b/>
          <w:color w:val="auto"/>
        </w:rPr>
        <w:t>.</w:t>
      </w:r>
    </w:p>
    <w:p w:rsidR="00C567FE" w:rsidRPr="00514EF2" w:rsidRDefault="00C50753" w:rsidP="00463E4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753">
        <w:rPr>
          <w:rFonts w:ascii="Times New Roman" w:hAnsi="Times New Roman" w:cs="Times New Roman"/>
          <w:sz w:val="24"/>
          <w:szCs w:val="24"/>
        </w:rPr>
        <w:t>“Asegurarse de que haya suficiente espacio libre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0753">
        <w:rPr>
          <w:rFonts w:ascii="Times New Roman" w:hAnsi="Times New Roman" w:cs="Times New Roman"/>
          <w:sz w:val="24"/>
          <w:szCs w:val="24"/>
        </w:rPr>
        <w:t>en disco para las operac</w:t>
      </w:r>
      <w:r>
        <w:rPr>
          <w:rFonts w:ascii="Times New Roman" w:hAnsi="Times New Roman" w:cs="Times New Roman"/>
          <w:sz w:val="24"/>
          <w:szCs w:val="24"/>
        </w:rPr>
        <w:t xml:space="preserve">iones normales y </w:t>
      </w:r>
      <w:r w:rsidRPr="00C50753">
        <w:rPr>
          <w:rFonts w:ascii="Times New Roman" w:hAnsi="Times New Roman" w:cs="Times New Roman"/>
          <w:sz w:val="24"/>
          <w:szCs w:val="24"/>
        </w:rPr>
        <w:t>aumentar el espacio en disco según sea necesario</w:t>
      </w:r>
      <w:r>
        <w:rPr>
          <w:rFonts w:ascii="Times New Roman" w:hAnsi="Times New Roman" w:cs="Times New Roman"/>
          <w:sz w:val="24"/>
          <w:szCs w:val="24"/>
        </w:rPr>
        <w:t>”</w:t>
      </w:r>
      <w:sdt>
        <w:sdtPr>
          <w:rPr>
            <w:rStyle w:val="EstiloapaCar"/>
            <w:color w:val="000000" w:themeColor="text1"/>
          </w:rPr>
          <w:id w:val="-1268077597"/>
          <w:citation/>
        </w:sdtPr>
        <w:sdtEndPr>
          <w:rPr>
            <w:rStyle w:val="Fuentedeprrafopredeter"/>
            <w:rFonts w:asciiTheme="minorHAnsi" w:hAnsiTheme="minorHAnsi" w:cstheme="minorBidi"/>
            <w:iCs w:val="0"/>
            <w:sz w:val="22"/>
            <w:szCs w:val="22"/>
          </w:rPr>
        </w:sdtEndPr>
        <w:sdtContent>
          <w:r w:rsidR="00C567FE" w:rsidRPr="00145500">
            <w:rPr>
              <w:rStyle w:val="EstiloapaCar"/>
              <w:color w:val="000000" w:themeColor="text1"/>
            </w:rPr>
            <w:fldChar w:fldCharType="begin"/>
          </w:r>
          <w:r>
            <w:rPr>
              <w:rStyle w:val="EstiloapaCar"/>
              <w:color w:val="000000" w:themeColor="text1"/>
            </w:rPr>
            <w:instrText xml:space="preserve">CITATION Jor04 \p 10 \l 2058 </w:instrText>
          </w:r>
          <w:r w:rsidR="00C567FE" w:rsidRPr="00145500">
            <w:rPr>
              <w:rStyle w:val="EstiloapaCar"/>
              <w:color w:val="000000" w:themeColor="text1"/>
            </w:rPr>
            <w:fldChar w:fldCharType="separate"/>
          </w:r>
          <w:r>
            <w:rPr>
              <w:rStyle w:val="EstiloapaCar"/>
              <w:noProof/>
              <w:color w:val="000000" w:themeColor="text1"/>
            </w:rPr>
            <w:t xml:space="preserve"> </w:t>
          </w:r>
          <w:r w:rsidRPr="00C50753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t>(Silberschatz, Khort, Surdarshan, 2002, pág. 10)</w:t>
          </w:r>
          <w:r w:rsidR="00C567FE" w:rsidRPr="00145500">
            <w:rPr>
              <w:rStyle w:val="EstiloapaCar"/>
              <w:color w:val="000000" w:themeColor="text1"/>
            </w:rPr>
            <w:fldChar w:fldCharType="end"/>
          </w:r>
        </w:sdtContent>
      </w:sdt>
      <w:r w:rsidR="00E01ACC" w:rsidRPr="0053114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76E4D" w:rsidRPr="00145500" w:rsidRDefault="00A76E4D" w:rsidP="00DD4F7C">
      <w:pPr>
        <w:pStyle w:val="Estilo88"/>
      </w:pPr>
    </w:p>
    <w:sectPr w:rsidR="00A76E4D" w:rsidRPr="00145500" w:rsidSect="001F1E9E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7FE"/>
    <w:rsid w:val="000A181E"/>
    <w:rsid w:val="00145500"/>
    <w:rsid w:val="001F1E9E"/>
    <w:rsid w:val="00210323"/>
    <w:rsid w:val="002C6638"/>
    <w:rsid w:val="002C7D9A"/>
    <w:rsid w:val="003B0805"/>
    <w:rsid w:val="004212F3"/>
    <w:rsid w:val="00444247"/>
    <w:rsid w:val="00463E4C"/>
    <w:rsid w:val="004A4E42"/>
    <w:rsid w:val="004C08C8"/>
    <w:rsid w:val="0051259F"/>
    <w:rsid w:val="00514EF2"/>
    <w:rsid w:val="00531149"/>
    <w:rsid w:val="005E4FB6"/>
    <w:rsid w:val="006C5B2F"/>
    <w:rsid w:val="00736940"/>
    <w:rsid w:val="00754AF2"/>
    <w:rsid w:val="007A246C"/>
    <w:rsid w:val="0084479A"/>
    <w:rsid w:val="008E30EF"/>
    <w:rsid w:val="00971C8D"/>
    <w:rsid w:val="00A76E4D"/>
    <w:rsid w:val="00B46C16"/>
    <w:rsid w:val="00B771E7"/>
    <w:rsid w:val="00BE2E34"/>
    <w:rsid w:val="00C06A93"/>
    <w:rsid w:val="00C108ED"/>
    <w:rsid w:val="00C50753"/>
    <w:rsid w:val="00C567FE"/>
    <w:rsid w:val="00C60B40"/>
    <w:rsid w:val="00CB1080"/>
    <w:rsid w:val="00CB7729"/>
    <w:rsid w:val="00D83D91"/>
    <w:rsid w:val="00DD3F69"/>
    <w:rsid w:val="00DD4F7C"/>
    <w:rsid w:val="00E01ACC"/>
    <w:rsid w:val="00E1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87E2F6-4673-42EF-B085-E1E3373DE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7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567FE"/>
    <w:pPr>
      <w:spacing w:after="0" w:line="240" w:lineRule="auto"/>
    </w:pPr>
  </w:style>
  <w:style w:type="paragraph" w:customStyle="1" w:styleId="Estiloapa">
    <w:name w:val="Estilo apa"/>
    <w:link w:val="EstiloapaCar"/>
    <w:qFormat/>
    <w:rsid w:val="00145500"/>
    <w:pPr>
      <w:spacing w:line="480" w:lineRule="auto"/>
    </w:pPr>
    <w:rPr>
      <w:rFonts w:ascii="Times New Roman" w:hAnsi="Times New Roman" w:cs="Times New Roman"/>
      <w:iCs/>
      <w:color w:val="404040" w:themeColor="text1" w:themeTint="BF"/>
      <w:sz w:val="24"/>
      <w:szCs w:val="24"/>
    </w:rPr>
  </w:style>
  <w:style w:type="paragraph" w:customStyle="1" w:styleId="Estilo88">
    <w:name w:val="Estilo88"/>
    <w:link w:val="Estilo88Car"/>
    <w:qFormat/>
    <w:rsid w:val="00145500"/>
    <w:rPr>
      <w:rFonts w:ascii="Times New Roman" w:hAnsi="Times New Roman" w:cs="Times New Roman"/>
      <w:iCs/>
      <w:sz w:val="24"/>
      <w:szCs w:val="24"/>
    </w:rPr>
  </w:style>
  <w:style w:type="character" w:customStyle="1" w:styleId="EstiloapaCar">
    <w:name w:val="Estilo apa Car"/>
    <w:basedOn w:val="Fuentedeprrafopredeter"/>
    <w:link w:val="Estiloapa"/>
    <w:rsid w:val="00145500"/>
    <w:rPr>
      <w:rFonts w:ascii="Times New Roman" w:hAnsi="Times New Roman" w:cs="Times New Roman"/>
      <w:iCs/>
      <w:color w:val="404040" w:themeColor="text1" w:themeTint="BF"/>
      <w:sz w:val="24"/>
      <w:szCs w:val="24"/>
    </w:rPr>
  </w:style>
  <w:style w:type="character" w:customStyle="1" w:styleId="Estilo88Car">
    <w:name w:val="Estilo88 Car"/>
    <w:basedOn w:val="Fuentedeprrafopredeter"/>
    <w:link w:val="Estilo88"/>
    <w:rsid w:val="00145500"/>
    <w:rPr>
      <w:rFonts w:ascii="Times New Roman" w:hAnsi="Times New Roman" w:cs="Times New Roman"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7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Jor04</b:Tag>
    <b:SourceType>Book</b:SourceType>
    <b:Guid>{5CA0362F-EA8E-428D-B6BE-588A849CFB7B}</b:Guid>
    <b:Author>
      <b:Author>
        <b:Corporate>Silberschatz, Khort, Surdarshan</b:Corporate>
      </b:Author>
    </b:Author>
    <b:Title>Fundamentos de bases de datos</b:Title>
    <b:Year>2002</b:Year>
    <b:City>Madrid</b:City>
    <b:Publisher>Mac Graw-Hill</b:Publisher>
    <b:RefOrder>1</b:RefOrder>
  </b:Source>
</b:Sources>
</file>

<file path=customXml/itemProps1.xml><?xml version="1.0" encoding="utf-8"?>
<ds:datastoreItem xmlns:ds="http://schemas.openxmlformats.org/officeDocument/2006/customXml" ds:itemID="{3C250EA4-A503-4153-A71A-55EFA8797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reyes hernandez</dc:creator>
  <cp:keywords/>
  <dc:description/>
  <cp:lastModifiedBy>Microsoft</cp:lastModifiedBy>
  <cp:revision>2</cp:revision>
  <dcterms:created xsi:type="dcterms:W3CDTF">2018-02-20T00:40:00Z</dcterms:created>
  <dcterms:modified xsi:type="dcterms:W3CDTF">2018-02-20T00:40:00Z</dcterms:modified>
</cp:coreProperties>
</file>