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5C" w:rsidRDefault="00A27545" w:rsidP="00A2754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 Conceptual:</w:t>
      </w:r>
    </w:p>
    <w:p w:rsidR="00A27545" w:rsidRPr="00A27545" w:rsidRDefault="00A27545" w:rsidP="00A2754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A27545">
        <w:rPr>
          <w:rFonts w:ascii="Arial" w:hAnsi="Arial" w:cs="Arial"/>
          <w:sz w:val="24"/>
          <w:szCs w:val="24"/>
        </w:rPr>
        <w:t>Representación teórica de los datos y de sus relaciones. Representa la lógica de la base de datos</w:t>
      </w:r>
      <w:r>
        <w:rPr>
          <w:rFonts w:ascii="Arial" w:hAnsi="Arial" w:cs="Arial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-844632041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 CITATION Jor0414 \l 3082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A27545">
            <w:rPr>
              <w:rFonts w:ascii="Arial" w:hAnsi="Arial" w:cs="Arial"/>
              <w:noProof/>
              <w:sz w:val="24"/>
              <w:szCs w:val="24"/>
            </w:rPr>
            <w:t>(Sànchez, 2004)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A27545" w:rsidRPr="00A27545" w:rsidSect="00A2754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45"/>
    <w:rsid w:val="00A27545"/>
    <w:rsid w:val="00FA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9055"/>
  <w15:chartTrackingRefBased/>
  <w15:docId w15:val="{F3B3604B-48F5-465F-8192-34122B71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Jor0414</b:Tag>
    <b:SourceType>Book</b:SourceType>
    <b:Guid>{10E8D677-557E-46FD-8BDA-99D4E515162B}</b:Guid>
    <b:Author>
      <b:Author>
        <b:NameList>
          <b:Person>
            <b:Last>Sànchez</b:Last>
            <b:First>Jorge</b:First>
          </b:Person>
        </b:NameList>
      </b:Author>
    </b:Author>
    <b:Title>Diseño Conceptual de Base de Datos</b:Title>
    <b:Year>2004</b:Year>
    <b:City>Madrid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3F1DED52-3A65-4795-8881-6FF3D9DD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2018-02-13T14:41:00Z</dcterms:created>
  <dcterms:modified xsi:type="dcterms:W3CDTF">2018-02-13T14:43:00Z</dcterms:modified>
</cp:coreProperties>
</file>