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F" w:rsidRPr="00DE6D98" w:rsidRDefault="00FE523F" w:rsidP="00FE523F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Modelos de las bases de datos</w:t>
      </w:r>
    </w:p>
    <w:p w:rsidR="00FE523F" w:rsidRDefault="00FE523F" w:rsidP="00FE523F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F6E">
        <w:rPr>
          <w:rFonts w:ascii="Times New Roman" w:hAnsi="Times New Roman" w:cs="Times New Roman"/>
          <w:b/>
          <w:i/>
          <w:sz w:val="24"/>
          <w:szCs w:val="24"/>
        </w:rPr>
        <w:t>Jerárquicas</w:t>
      </w:r>
    </w:p>
    <w:p w:rsidR="00FE523F" w:rsidRPr="00900F6E" w:rsidRDefault="00FE523F" w:rsidP="00FE523F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23F" w:rsidRPr="00DE6D98" w:rsidRDefault="00FE523F" w:rsidP="00FE523F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En ellas se organiza la información se organiza con un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jerarquía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en la que la relación entre las entidades de este modelo siempre es del tipo padre / hijo. De esta forma hay una serie de nodos que contendrán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atributos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y que se relacionarán con nodos hijos de forma que puede haber más de un hijo para el mismo padre (pero un hijo sólo tiene un padre). Las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entidades</w:t>
      </w:r>
      <w:r w:rsidRPr="009149A6">
        <w:rPr>
          <w:rFonts w:ascii="Times New Roman" w:hAnsi="Times New Roman" w:cs="Times New Roman"/>
          <w:i/>
          <w:sz w:val="24"/>
          <w:szCs w:val="24"/>
        </w:rPr>
        <w:t xml:space="preserve"> de este modelo se llaman segmentos y los atributos campos. La forma visual de este modelo es de árbol invertido, en la parte superior están los padres y en la inferior los hijos.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793274"/>
          <w:citation/>
        </w:sdtPr>
        <w:sdtEndPr>
          <w:rPr>
            <w:color w:val="002060"/>
          </w:rPr>
        </w:sdtEndPr>
        <w:sdtContent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7 \l 3082 </w:instrTex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7)</w:t>
          </w:r>
          <w:r w:rsidRPr="009149A6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FE523F" w:rsidRDefault="00FE523F" w:rsidP="00FE523F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23F" w:rsidRDefault="00FE523F" w:rsidP="00FE52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23F" w:rsidRDefault="00FE523F" w:rsidP="00FE523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E523F" w:rsidRDefault="00FE523F" w:rsidP="00FE523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E523F" w:rsidRDefault="00FE523F" w:rsidP="00FE523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E523F" w:rsidRDefault="00FE523F" w:rsidP="00FE523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E523F" w:rsidRPr="00033FA4" w:rsidRDefault="00FE523F" w:rsidP="00FE523F">
      <w:pPr>
        <w:ind w:left="1440" w:firstLine="284"/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FE523F" w:rsidRPr="00033FA4" w:rsidRDefault="00FE523F" w:rsidP="00FE523F">
      <w:pPr>
        <w:ind w:left="1440" w:firstLine="284"/>
        <w:rPr>
          <w:rFonts w:ascii="Times New Roman" w:hAnsi="Times New Roman" w:cs="Times New Roman"/>
          <w:sz w:val="24"/>
        </w:rPr>
      </w:pPr>
    </w:p>
    <w:p w:rsidR="00FE523F" w:rsidRDefault="00FE523F" w:rsidP="00FE523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823" w:rsidRDefault="00925823"/>
    <w:sectPr w:rsidR="00925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F"/>
    <w:rsid w:val="00925823"/>
    <w:rsid w:val="009F2147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Sán00</b:Tag>
    <b:SourceType>Book</b:SourceType>
    <b:Guid>{17C19BD5-883E-4BBC-B5B3-780198FCD6DC}</b:Guid>
    <b:Title>Principios sobre Bases de  Datos Relacionales  </b:Title>
    <b:Year>2000</b:Year>
    <b:Author>
      <b:Author>
        <b:NameList>
          <b:Person>
            <b:Last>Sánchez</b:Last>
            <b:First>Jorge</b:First>
          </b:Person>
        </b:NameList>
      </b:Author>
    </b:Author>
    <b:RefOrder>8</b:RefOrder>
  </b:Source>
  <b:Source>
    <b:Tag>CJD</b:Tag>
    <b:SourceType>Book</b:SourceType>
    <b:Guid>{25C0E3C8-D022-45BD-B3CD-98AA6296625A}</b:Guid>
    <b:Title>Panorama General De La Administracion De Base De Datos</b:Title>
    <b:Author>
      <b:Author>
        <b:NameList>
          <b:Person>
            <b:Last>Date</b:Last>
            <b:First>C.J.</b:First>
          </b:Person>
        </b:NameList>
      </b:Author>
    </b:Author>
    <b:Year>1997</b:Year>
    <b:RefOrder>3</b:RefOrder>
  </b:Source>
  <b:Source>
    <b:Tag>Ram07</b:Tag>
    <b:SourceType>Book</b:SourceType>
    <b:Guid>{AA672D6D-F82B-44BB-B84E-831DB01BA9E9}</b:Guid>
    <b:Title>Fundamentos de sistemas de bases de datos</b:Title>
    <b:Year>2007</b:Year>
    <b:Author>
      <b:Author>
        <b:NameList>
          <b:Person>
            <b:Last>Ramez</b:Last>
            <b:First>Elmasri</b:First>
          </b:Person>
        </b:NameList>
      </b:Author>
    </b:Author>
    <b:RefOrder>5</b:RefOrder>
  </b:Source>
  <b:Source>
    <b:Tag>Bel98</b:Tag>
    <b:SourceType>Book</b:SourceType>
    <b:Guid>{7451FAA2-2880-480B-A58F-8E9A1B7A9CAD}</b:Guid>
    <b:Title>Fundamentos de Bases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F16C41D-832E-4B3C-B56F-D33537D6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Martínez</dc:creator>
  <cp:keywords/>
  <dc:description/>
  <cp:lastModifiedBy>LAB3-PC24</cp:lastModifiedBy>
  <cp:revision>2</cp:revision>
  <dcterms:created xsi:type="dcterms:W3CDTF">2017-02-21T03:37:00Z</dcterms:created>
  <dcterms:modified xsi:type="dcterms:W3CDTF">2017-02-21T22:20:00Z</dcterms:modified>
</cp:coreProperties>
</file>