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7D" w:rsidRPr="001C067D" w:rsidRDefault="001C067D" w:rsidP="001C067D">
      <w:pPr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r w:rsidRPr="001C067D">
        <w:rPr>
          <w:rFonts w:ascii="Arial" w:hAnsi="Arial" w:cs="Arial"/>
          <w:b/>
          <w:sz w:val="36"/>
          <w:szCs w:val="36"/>
        </w:rPr>
        <w:t>Aportación</w:t>
      </w:r>
    </w:p>
    <w:bookmarkEnd w:id="0"/>
    <w:p w:rsidR="001C067D" w:rsidRPr="001C067D" w:rsidRDefault="001C067D" w:rsidP="001C067D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C067D">
        <w:rPr>
          <w:rFonts w:ascii="Arial" w:hAnsi="Arial" w:cs="Arial"/>
          <w:sz w:val="28"/>
          <w:szCs w:val="28"/>
        </w:rPr>
        <w:t>Skinner</w:t>
      </w:r>
      <w:proofErr w:type="spellEnd"/>
      <w:r w:rsidRPr="001C067D">
        <w:rPr>
          <w:rFonts w:ascii="Arial" w:hAnsi="Arial" w:cs="Arial"/>
          <w:sz w:val="28"/>
          <w:szCs w:val="28"/>
        </w:rPr>
        <w:t xml:space="preserve"> creía que el comportamiento es mantenido de una condición a otra a través de consecuencias similares o idénticas a través de estas situaciones. En síntesis, los comportamientos son factores casuales que son influenciados por consecuencias. Su contribución al entendimiento del comportamiento influenció a muchos otros científicos al explicar el comportamiento social y sus contingencias. Refuerzo es un concepto central en el conductismo, y era visto como un mecanismo central en el moldeamiento y control del comportamiento. Una idea equivocada común es que el refuerzo negativo es sinónimo de castigo. Esta idea equivocada es bastante fuerte, y es comúnmente encontrada hasta en conceptos escolares de </w:t>
      </w:r>
      <w:proofErr w:type="spellStart"/>
      <w:r w:rsidRPr="001C067D">
        <w:rPr>
          <w:rFonts w:ascii="Arial" w:hAnsi="Arial" w:cs="Arial"/>
          <w:sz w:val="28"/>
          <w:szCs w:val="28"/>
        </w:rPr>
        <w:t>Skinner</w:t>
      </w:r>
      <w:proofErr w:type="spellEnd"/>
      <w:r w:rsidRPr="001C067D">
        <w:rPr>
          <w:rFonts w:ascii="Arial" w:hAnsi="Arial" w:cs="Arial"/>
          <w:sz w:val="28"/>
          <w:szCs w:val="28"/>
        </w:rPr>
        <w:t xml:space="preserve"> y sus contribuciones. Para ser claro, mientras que refuerzo positivo es el fortalecimiento del comportamiento por medio de la aplicación de algún evento (</w:t>
      </w:r>
      <w:proofErr w:type="spellStart"/>
      <w:r w:rsidRPr="001C067D">
        <w:rPr>
          <w:rFonts w:ascii="Arial" w:hAnsi="Arial" w:cs="Arial"/>
          <w:sz w:val="28"/>
          <w:szCs w:val="28"/>
        </w:rPr>
        <w:t>e.g</w:t>
      </w:r>
      <w:proofErr w:type="spellEnd"/>
      <w:r w:rsidRPr="001C067D">
        <w:rPr>
          <w:rFonts w:ascii="Arial" w:hAnsi="Arial" w:cs="Arial"/>
          <w:sz w:val="28"/>
          <w:szCs w:val="28"/>
        </w:rPr>
        <w:t>. elogio después que un comportamiento es realizado), refuerzo negativo es el fortalecimiento de comportamiento por medio de la eliminación o evasión de algún evento aversivo (</w:t>
      </w:r>
      <w:proofErr w:type="spellStart"/>
      <w:r w:rsidRPr="001C067D">
        <w:rPr>
          <w:rFonts w:ascii="Arial" w:hAnsi="Arial" w:cs="Arial"/>
          <w:sz w:val="28"/>
          <w:szCs w:val="28"/>
        </w:rPr>
        <w:t>e.g</w:t>
      </w:r>
      <w:proofErr w:type="spellEnd"/>
      <w:r w:rsidRPr="001C067D">
        <w:rPr>
          <w:rFonts w:ascii="Arial" w:hAnsi="Arial" w:cs="Arial"/>
          <w:sz w:val="28"/>
          <w:szCs w:val="28"/>
        </w:rPr>
        <w:t>. el acto de abrir y levantar una sombrilla encima de tu cabeza un día lluvioso es reforzado por el cese de la lluvia cayendo sobre ti).</w:t>
      </w:r>
    </w:p>
    <w:p w:rsidR="001C067D" w:rsidRPr="001C067D" w:rsidRDefault="001C067D" w:rsidP="001C067D">
      <w:pPr>
        <w:jc w:val="both"/>
        <w:rPr>
          <w:rFonts w:ascii="Arial" w:hAnsi="Arial" w:cs="Arial"/>
          <w:sz w:val="28"/>
          <w:szCs w:val="28"/>
        </w:rPr>
      </w:pPr>
      <w:r w:rsidRPr="001C067D">
        <w:rPr>
          <w:rFonts w:ascii="Arial" w:hAnsi="Arial" w:cs="Arial"/>
          <w:sz w:val="28"/>
          <w:szCs w:val="28"/>
        </w:rPr>
        <w:t>Las dos formas de refuerzo fortalecen el comportamiento, o incrementan la posibilidad de que un comportamiento vuelva a ocurrir; la diferencia se encuentra en si el evento de refuerzo es algo aplicado (refuerzo positivo) o algo eliminado (refuerzo negativo). El castigo y la extinción tienen el efecto de debilitar el comportamiento, o de reducir la futura probabilidad de que un comportamiento ocurra, por la aplicación de un estímulo/evento adverso (castigo positivo o castigo por medio de estímulo contingente), el retiro de un estímulo deseado (castigo negativo o castigo por medio de retiro contingente), o la falta de estímulo de recompensa, lo cual causa que el comportamiento cese (extinción).</w:t>
      </w:r>
    </w:p>
    <w:p w:rsidR="001C067D" w:rsidRPr="001C067D" w:rsidRDefault="001C067D" w:rsidP="001C067D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C067D">
        <w:rPr>
          <w:rFonts w:ascii="Arial" w:hAnsi="Arial" w:cs="Arial"/>
          <w:sz w:val="28"/>
          <w:szCs w:val="28"/>
        </w:rPr>
        <w:t>Skinner</w:t>
      </w:r>
      <w:proofErr w:type="spellEnd"/>
      <w:r w:rsidRPr="001C067D">
        <w:rPr>
          <w:rFonts w:ascii="Arial" w:hAnsi="Arial" w:cs="Arial"/>
          <w:sz w:val="28"/>
          <w:szCs w:val="28"/>
        </w:rPr>
        <w:t xml:space="preserve"> también buscaba entender la aplicación de su teoría en el contexto más amplio de la aplicación del conductismo a organismos vivientes, sobre todo la selección natural.</w:t>
      </w:r>
    </w:p>
    <w:p w:rsidR="000D2D98" w:rsidRPr="009B6580" w:rsidRDefault="000D2D98" w:rsidP="009B6580">
      <w:pPr>
        <w:jc w:val="both"/>
        <w:rPr>
          <w:rFonts w:ascii="Arial" w:hAnsi="Arial" w:cs="Arial"/>
          <w:sz w:val="28"/>
          <w:szCs w:val="28"/>
        </w:rPr>
      </w:pPr>
    </w:p>
    <w:sectPr w:rsidR="000D2D98" w:rsidRPr="009B6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80"/>
    <w:rsid w:val="000D2D98"/>
    <w:rsid w:val="001C067D"/>
    <w:rsid w:val="009B6580"/>
    <w:rsid w:val="00A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116DF-022A-48D7-9664-A99317D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0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FIMaz</dc:creator>
  <cp:keywords/>
  <dc:description/>
  <cp:lastModifiedBy>FIMaz</cp:lastModifiedBy>
  <cp:revision>2</cp:revision>
  <dcterms:created xsi:type="dcterms:W3CDTF">2016-01-29T01:13:00Z</dcterms:created>
  <dcterms:modified xsi:type="dcterms:W3CDTF">2016-01-29T01:13:00Z</dcterms:modified>
</cp:coreProperties>
</file>