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6F3" w:rsidRDefault="006546F3"/>
    <w:p w:rsidR="00CF62B8" w:rsidRDefault="00CF62B8"/>
    <w:p w:rsidR="00800B8E" w:rsidRDefault="00800B8E">
      <w:r w:rsidRPr="00800B8E">
        <w:t>http://es.slideshare.net/abetancur/guia-tecnica-pa</w:t>
      </w:r>
      <w:bookmarkStart w:id="0" w:name="_GoBack"/>
      <w:bookmarkEnd w:id="0"/>
      <w:r w:rsidRPr="00800B8E">
        <w:t>ra-evaluacin-de-software</w:t>
      </w:r>
    </w:p>
    <w:sectPr w:rsidR="00800B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2B8"/>
    <w:rsid w:val="006546F3"/>
    <w:rsid w:val="00800B8E"/>
    <w:rsid w:val="00CF62B8"/>
    <w:rsid w:val="00F1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F62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F62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4</cp:revision>
  <dcterms:created xsi:type="dcterms:W3CDTF">2015-02-08T09:16:00Z</dcterms:created>
  <dcterms:modified xsi:type="dcterms:W3CDTF">2015-02-08T10:03:00Z</dcterms:modified>
</cp:coreProperties>
</file>