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EA" w:rsidRDefault="008D4E0F">
      <w:pPr>
        <w:rPr>
          <w:rFonts w:ascii="Arial" w:hAnsi="Arial" w:cs="Arial"/>
          <w:b/>
          <w:bCs/>
          <w:sz w:val="24"/>
          <w:szCs w:val="24"/>
        </w:rPr>
      </w:pPr>
      <w:r w:rsidRPr="008D4E0F">
        <w:rPr>
          <w:rFonts w:ascii="Arial" w:hAnsi="Arial" w:cs="Arial"/>
          <w:b/>
          <w:bCs/>
          <w:sz w:val="24"/>
          <w:szCs w:val="24"/>
        </w:rPr>
        <w:t>Read me</w:t>
      </w:r>
    </w:p>
    <w:p w:rsidR="008D4E0F" w:rsidRDefault="008D4E0F">
      <w:pPr>
        <w:rPr>
          <w:rFonts w:ascii="Arial" w:hAnsi="Arial" w:cs="Arial"/>
          <w:sz w:val="24"/>
          <w:szCs w:val="24"/>
          <w:lang w:val="en-US"/>
        </w:rPr>
      </w:pPr>
      <w:r w:rsidRPr="008D4E0F">
        <w:rPr>
          <w:rFonts w:ascii="Arial" w:hAnsi="Arial" w:cs="Arial"/>
          <w:sz w:val="24"/>
          <w:szCs w:val="24"/>
          <w:lang w:val="en-US"/>
        </w:rPr>
        <w:t xml:space="preserve">You can contribute to all the maps in the </w:t>
      </w:r>
      <w:r>
        <w:rPr>
          <w:rFonts w:ascii="Arial" w:hAnsi="Arial" w:cs="Arial"/>
          <w:sz w:val="24"/>
          <w:szCs w:val="24"/>
          <w:lang w:val="en-US"/>
        </w:rPr>
        <w:t xml:space="preserve">“Cost Action Orchestra” directory but if you wish to contribute to the overall “Policy Orchestration” map, please, be aware that we have adopted a strict formalism for building it. </w:t>
      </w:r>
    </w:p>
    <w:p w:rsidR="008D4E0F" w:rsidRDefault="008D4E0F">
      <w:pPr>
        <w:rPr>
          <w:rFonts w:ascii="Arial" w:hAnsi="Arial" w:cs="Arial"/>
          <w:sz w:val="24"/>
          <w:szCs w:val="24"/>
          <w:lang w:val="en-US"/>
        </w:rPr>
      </w:pPr>
      <w:r>
        <w:rPr>
          <w:rFonts w:ascii="Arial" w:hAnsi="Arial" w:cs="Arial"/>
          <w:sz w:val="24"/>
          <w:szCs w:val="24"/>
          <w:lang w:val="en-US"/>
        </w:rPr>
        <w:t>In particular:</w:t>
      </w:r>
    </w:p>
    <w:p w:rsidR="008D4E0F" w:rsidRPr="006B0068" w:rsidRDefault="008D4E0F" w:rsidP="006B0068">
      <w:pPr>
        <w:pStyle w:val="Paragrafoelenco"/>
        <w:numPr>
          <w:ilvl w:val="0"/>
          <w:numId w:val="1"/>
        </w:numPr>
        <w:rPr>
          <w:rFonts w:ascii="Arial" w:hAnsi="Arial" w:cs="Arial"/>
          <w:sz w:val="24"/>
          <w:szCs w:val="24"/>
          <w:lang w:val="en-US"/>
        </w:rPr>
      </w:pPr>
      <w:r w:rsidRPr="006B0068">
        <w:rPr>
          <w:rFonts w:ascii="Arial" w:hAnsi="Arial" w:cs="Arial"/>
          <w:sz w:val="24"/>
          <w:szCs w:val="24"/>
          <w:lang w:val="en-US"/>
        </w:rPr>
        <w:t>we are using “</w:t>
      </w:r>
      <w:proofErr w:type="spellStart"/>
      <w:r w:rsidRPr="006B0068">
        <w:rPr>
          <w:rFonts w:ascii="Arial" w:hAnsi="Arial" w:cs="Arial"/>
          <w:sz w:val="24"/>
          <w:szCs w:val="24"/>
          <w:lang w:val="en-US"/>
        </w:rPr>
        <w:t>hasa</w:t>
      </w:r>
      <w:proofErr w:type="spellEnd"/>
      <w:r w:rsidRPr="006B0068">
        <w:rPr>
          <w:rFonts w:ascii="Arial" w:hAnsi="Arial" w:cs="Arial"/>
          <w:sz w:val="24"/>
          <w:szCs w:val="24"/>
          <w:lang w:val="en-US"/>
        </w:rPr>
        <w:t>” and “</w:t>
      </w:r>
      <w:proofErr w:type="spellStart"/>
      <w:r w:rsidRPr="006B0068">
        <w:rPr>
          <w:rFonts w:ascii="Arial" w:hAnsi="Arial" w:cs="Arial"/>
          <w:sz w:val="24"/>
          <w:szCs w:val="24"/>
          <w:lang w:val="en-US"/>
        </w:rPr>
        <w:t>isa</w:t>
      </w:r>
      <w:proofErr w:type="spellEnd"/>
      <w:r w:rsidRPr="006B0068">
        <w:rPr>
          <w:rFonts w:ascii="Arial" w:hAnsi="Arial" w:cs="Arial"/>
          <w:sz w:val="24"/>
          <w:szCs w:val="24"/>
          <w:lang w:val="en-US"/>
        </w:rPr>
        <w:t>” kind of relationships</w:t>
      </w:r>
      <w:r w:rsidR="006D7F62" w:rsidRPr="006B0068">
        <w:rPr>
          <w:rFonts w:ascii="Arial" w:hAnsi="Arial" w:cs="Arial"/>
          <w:sz w:val="24"/>
          <w:szCs w:val="24"/>
          <w:lang w:val="en-US"/>
        </w:rPr>
        <w:t xml:space="preserve"> (see </w:t>
      </w:r>
      <w:hyperlink r:id="rId6" w:history="1">
        <w:r w:rsidR="006D7F62" w:rsidRPr="006B0068">
          <w:rPr>
            <w:rStyle w:val="Collegamentoipertestuale"/>
            <w:rFonts w:ascii="Arial" w:hAnsi="Arial" w:cs="Arial"/>
            <w:sz w:val="24"/>
            <w:szCs w:val="24"/>
            <w:lang w:val="en-US"/>
          </w:rPr>
          <w:t>http://en.wikipedia.org/wiki/Has-a</w:t>
        </w:r>
      </w:hyperlink>
      <w:r w:rsidR="006D7F62" w:rsidRPr="006B0068">
        <w:rPr>
          <w:rFonts w:ascii="Arial" w:hAnsi="Arial" w:cs="Arial"/>
          <w:sz w:val="24"/>
          <w:szCs w:val="24"/>
          <w:lang w:val="en-US"/>
        </w:rPr>
        <w:t xml:space="preserve"> and </w:t>
      </w:r>
      <w:hyperlink r:id="rId7" w:history="1">
        <w:r w:rsidR="006D7F62" w:rsidRPr="006B0068">
          <w:rPr>
            <w:rStyle w:val="Collegamentoipertestuale"/>
            <w:rFonts w:ascii="Arial" w:hAnsi="Arial" w:cs="Arial"/>
            <w:sz w:val="24"/>
            <w:szCs w:val="24"/>
            <w:lang w:val="en-US"/>
          </w:rPr>
          <w:t>http://en.wikipedia.org/wiki/Is-a</w:t>
        </w:r>
      </w:hyperlink>
      <w:r w:rsidR="00042B80" w:rsidRPr="006B0068">
        <w:rPr>
          <w:rFonts w:ascii="Arial" w:hAnsi="Arial" w:cs="Arial"/>
          <w:sz w:val="24"/>
          <w:szCs w:val="24"/>
          <w:lang w:val="en-US"/>
        </w:rPr>
        <w:t>).</w:t>
      </w:r>
    </w:p>
    <w:p w:rsidR="008D4E0F" w:rsidRPr="00636EEB" w:rsidRDefault="00636EEB" w:rsidP="00636EEB">
      <w:pPr>
        <w:pStyle w:val="Paragrafoelenco"/>
        <w:numPr>
          <w:ilvl w:val="0"/>
          <w:numId w:val="1"/>
        </w:numPr>
        <w:rPr>
          <w:rFonts w:ascii="Arial" w:hAnsi="Arial" w:cs="Arial"/>
          <w:sz w:val="24"/>
          <w:szCs w:val="24"/>
          <w:lang w:val="en-US"/>
        </w:rPr>
      </w:pPr>
      <w:r>
        <w:rPr>
          <w:rFonts w:ascii="Arial" w:hAnsi="Arial" w:cs="Arial"/>
          <w:sz w:val="24"/>
          <w:szCs w:val="24"/>
          <w:lang w:val="en-US"/>
        </w:rPr>
        <w:t>Although it is technically possible to link maps we have encountered some difficulties in doing that so we advise not to create links between different concept maps in the Directory. Instead, better add a concept node with a written reference and then nest the concepts. The format of such reference concept node could then be</w:t>
      </w:r>
      <w:bookmarkStart w:id="0" w:name="_GoBack"/>
      <w:bookmarkEnd w:id="0"/>
      <w:r w:rsidR="00C95D37" w:rsidRPr="00636EEB">
        <w:rPr>
          <w:rFonts w:ascii="Arial" w:hAnsi="Arial" w:cs="Arial"/>
          <w:sz w:val="24"/>
          <w:szCs w:val="24"/>
          <w:lang w:val="en-US"/>
        </w:rPr>
        <w:t>: font size 9 and color of the box light yellow.</w:t>
      </w:r>
    </w:p>
    <w:p w:rsidR="006B0068" w:rsidRPr="006B0068" w:rsidRDefault="00106802" w:rsidP="006B0068">
      <w:pPr>
        <w:pStyle w:val="Paragrafoelenco"/>
        <w:numPr>
          <w:ilvl w:val="0"/>
          <w:numId w:val="1"/>
        </w:numPr>
        <w:rPr>
          <w:rFonts w:ascii="Arial" w:hAnsi="Arial" w:cs="Arial"/>
          <w:sz w:val="24"/>
          <w:szCs w:val="24"/>
          <w:lang w:val="en-US"/>
        </w:rPr>
      </w:pPr>
      <w:r w:rsidRPr="006B0068">
        <w:rPr>
          <w:rFonts w:ascii="Arial" w:hAnsi="Arial" w:cs="Arial"/>
          <w:sz w:val="24"/>
          <w:szCs w:val="24"/>
          <w:lang w:val="en-US"/>
        </w:rPr>
        <w:t>W</w:t>
      </w:r>
      <w:r w:rsidR="006B0068" w:rsidRPr="006B0068">
        <w:rPr>
          <w:rFonts w:ascii="Arial" w:hAnsi="Arial" w:cs="Arial"/>
          <w:sz w:val="24"/>
          <w:szCs w:val="24"/>
          <w:lang w:val="en-US"/>
        </w:rPr>
        <w:t xml:space="preserve">e are trying to avoid creating messy maps. Hence we maintain the following organization: </w:t>
      </w:r>
    </w:p>
    <w:p w:rsidR="006B0068" w:rsidRDefault="006B0068" w:rsidP="006B0068">
      <w:pPr>
        <w:ind w:firstLine="708"/>
        <w:rPr>
          <w:rFonts w:ascii="Arial" w:hAnsi="Arial" w:cs="Arial"/>
          <w:sz w:val="24"/>
          <w:szCs w:val="24"/>
          <w:lang w:val="en-US"/>
        </w:rPr>
      </w:pPr>
      <w:r>
        <w:rPr>
          <w:rFonts w:ascii="Arial" w:hAnsi="Arial" w:cs="Arial"/>
          <w:sz w:val="24"/>
          <w:szCs w:val="24"/>
          <w:lang w:val="en-US"/>
        </w:rPr>
        <w:t xml:space="preserve">- </w:t>
      </w:r>
      <w:r w:rsidR="00106802">
        <w:rPr>
          <w:rFonts w:ascii="Arial" w:hAnsi="Arial" w:cs="Arial"/>
          <w:sz w:val="24"/>
          <w:szCs w:val="24"/>
          <w:lang w:val="en-US"/>
        </w:rPr>
        <w:t xml:space="preserve">the reasons and justifications for the central concept on the left, </w:t>
      </w:r>
    </w:p>
    <w:p w:rsidR="00C95D37" w:rsidRDefault="006B0068" w:rsidP="006B0068">
      <w:pPr>
        <w:ind w:firstLine="708"/>
        <w:rPr>
          <w:rFonts w:ascii="Arial" w:hAnsi="Arial" w:cs="Arial"/>
          <w:sz w:val="24"/>
          <w:szCs w:val="24"/>
          <w:lang w:val="en-US"/>
        </w:rPr>
      </w:pPr>
      <w:r>
        <w:rPr>
          <w:rFonts w:ascii="Arial" w:hAnsi="Arial" w:cs="Arial"/>
          <w:sz w:val="24"/>
          <w:szCs w:val="24"/>
          <w:lang w:val="en-US"/>
        </w:rPr>
        <w:t xml:space="preserve">- </w:t>
      </w:r>
      <w:r w:rsidR="00106802">
        <w:rPr>
          <w:rFonts w:ascii="Arial" w:hAnsi="Arial" w:cs="Arial"/>
          <w:sz w:val="24"/>
          <w:szCs w:val="24"/>
          <w:lang w:val="en-US"/>
        </w:rPr>
        <w:t>its consequences are on the right.</w:t>
      </w:r>
    </w:p>
    <w:p w:rsidR="0012281D" w:rsidRPr="006B0068" w:rsidRDefault="007A0B22" w:rsidP="006B0068">
      <w:pPr>
        <w:pStyle w:val="Paragrafoelenco"/>
        <w:numPr>
          <w:ilvl w:val="0"/>
          <w:numId w:val="3"/>
        </w:numPr>
        <w:rPr>
          <w:rFonts w:ascii="Arial" w:hAnsi="Arial" w:cs="Arial"/>
          <w:sz w:val="24"/>
          <w:szCs w:val="24"/>
          <w:lang w:val="en-US"/>
        </w:rPr>
      </w:pPr>
      <w:r>
        <w:rPr>
          <w:rFonts w:ascii="Arial" w:hAnsi="Arial" w:cs="Arial"/>
          <w:sz w:val="24"/>
          <w:szCs w:val="24"/>
          <w:lang w:val="en-US"/>
        </w:rPr>
        <w:t>In order to reduce the clutter of lines, i</w:t>
      </w:r>
      <w:r w:rsidR="0012281D" w:rsidRPr="006B0068">
        <w:rPr>
          <w:rFonts w:ascii="Arial" w:hAnsi="Arial" w:cs="Arial"/>
          <w:sz w:val="24"/>
          <w:szCs w:val="24"/>
          <w:lang w:val="en-US"/>
        </w:rPr>
        <w:t>f the same concept has more relationships of the same type (i.e. “</w:t>
      </w:r>
      <w:proofErr w:type="spellStart"/>
      <w:r w:rsidR="0012281D" w:rsidRPr="006B0068">
        <w:rPr>
          <w:rFonts w:ascii="Arial" w:hAnsi="Arial" w:cs="Arial"/>
          <w:sz w:val="24"/>
          <w:szCs w:val="24"/>
          <w:lang w:val="en-US"/>
        </w:rPr>
        <w:t>isa</w:t>
      </w:r>
      <w:proofErr w:type="spellEnd"/>
      <w:r w:rsidR="0012281D" w:rsidRPr="006B0068">
        <w:rPr>
          <w:rFonts w:ascii="Arial" w:hAnsi="Arial" w:cs="Arial"/>
          <w:sz w:val="24"/>
          <w:szCs w:val="24"/>
          <w:lang w:val="en-US"/>
        </w:rPr>
        <w:t>” or “</w:t>
      </w:r>
      <w:proofErr w:type="spellStart"/>
      <w:r w:rsidR="0012281D" w:rsidRPr="006B0068">
        <w:rPr>
          <w:rFonts w:ascii="Arial" w:hAnsi="Arial" w:cs="Arial"/>
          <w:sz w:val="24"/>
          <w:szCs w:val="24"/>
          <w:lang w:val="en-US"/>
        </w:rPr>
        <w:t>hasa</w:t>
      </w:r>
      <w:proofErr w:type="spellEnd"/>
      <w:r w:rsidR="0012281D" w:rsidRPr="006B0068">
        <w:rPr>
          <w:rFonts w:ascii="Arial" w:hAnsi="Arial" w:cs="Arial"/>
          <w:sz w:val="24"/>
          <w:szCs w:val="24"/>
          <w:lang w:val="en-US"/>
        </w:rPr>
        <w:t>”) we associate more arrows to the relationship text box and not to the concept itself.</w:t>
      </w:r>
    </w:p>
    <w:sectPr w:rsidR="0012281D" w:rsidRPr="006B00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2DA"/>
    <w:multiLevelType w:val="hybridMultilevel"/>
    <w:tmpl w:val="26307F6E"/>
    <w:lvl w:ilvl="0" w:tplc="04100001">
      <w:start w:val="1"/>
      <w:numFmt w:val="bullet"/>
      <w:lvlText w:val=""/>
      <w:lvlJc w:val="left"/>
      <w:pPr>
        <w:ind w:left="720" w:hanging="360"/>
      </w:pPr>
      <w:rPr>
        <w:rFonts w:ascii="Symbol" w:hAnsi="Symbol" w:hint="default"/>
      </w:rPr>
    </w:lvl>
    <w:lvl w:ilvl="1" w:tplc="FAE61114">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5418E"/>
    <w:multiLevelType w:val="hybridMultilevel"/>
    <w:tmpl w:val="4F18A73A"/>
    <w:lvl w:ilvl="0" w:tplc="8B907AE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101204"/>
    <w:multiLevelType w:val="hybridMultilevel"/>
    <w:tmpl w:val="AC327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EC"/>
    <w:rsid w:val="00042B80"/>
    <w:rsid w:val="000C6B0C"/>
    <w:rsid w:val="00106802"/>
    <w:rsid w:val="0012281D"/>
    <w:rsid w:val="00636EEB"/>
    <w:rsid w:val="006B0068"/>
    <w:rsid w:val="006D7F62"/>
    <w:rsid w:val="007A0B22"/>
    <w:rsid w:val="008D4E0F"/>
    <w:rsid w:val="00C95D37"/>
    <w:rsid w:val="00E833ED"/>
    <w:rsid w:val="00EB29EA"/>
    <w:rsid w:val="00ED56D7"/>
    <w:rsid w:val="00F04BEC"/>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7F62"/>
    <w:rPr>
      <w:color w:val="0000FF" w:themeColor="hyperlink"/>
      <w:u w:val="single"/>
    </w:rPr>
  </w:style>
  <w:style w:type="paragraph" w:styleId="Paragrafoelenco">
    <w:name w:val="List Paragraph"/>
    <w:basedOn w:val="Normale"/>
    <w:uiPriority w:val="34"/>
    <w:qFormat/>
    <w:rsid w:val="006B0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7F62"/>
    <w:rPr>
      <w:color w:val="0000FF" w:themeColor="hyperlink"/>
      <w:u w:val="single"/>
    </w:rPr>
  </w:style>
  <w:style w:type="paragraph" w:styleId="Paragrafoelenco">
    <w:name w:val="List Paragraph"/>
    <w:basedOn w:val="Normale"/>
    <w:uiPriority w:val="34"/>
    <w:qFormat/>
    <w:rsid w:val="006B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a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188</Words>
  <Characters>1075</Characters>
  <Application>Microsoft Office Word</Application>
  <DocSecurity>0</DocSecurity>
  <Lines>8</Lines>
  <Paragraphs>2</Paragraphs>
  <ScaleCrop>false</ScaleCrop>
  <Company>HP</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15</cp:revision>
  <dcterms:created xsi:type="dcterms:W3CDTF">2013-12-02T09:33:00Z</dcterms:created>
  <dcterms:modified xsi:type="dcterms:W3CDTF">2013-12-02T10:49:00Z</dcterms:modified>
</cp:coreProperties>
</file>