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7e6e6 [3214]" focusposition=".5,.5" focussize="" focus="100%" type="gradientRadial"/>
    </v:background>
  </w:background>
  <w:body>
    <w:p w:rsidR="0083449B" w:rsidRPr="00FE58FA" w:rsidRDefault="00F5282D" w:rsidP="00E573F4">
      <w:pPr>
        <w:spacing w:line="360" w:lineRule="auto"/>
      </w:pPr>
      <w:r w:rsidRPr="00FE58FA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B71AF" wp14:editId="09C5128E">
                <wp:simplePos x="0" y="0"/>
                <wp:positionH relativeFrom="page">
                  <wp:posOffset>5263116</wp:posOffset>
                </wp:positionH>
                <wp:positionV relativeFrom="page">
                  <wp:posOffset>765545</wp:posOffset>
                </wp:positionV>
                <wp:extent cx="2281555" cy="9007446"/>
                <wp:effectExtent l="0" t="0" r="23495" b="22860"/>
                <wp:wrapSquare wrapText="bothSides"/>
                <wp:docPr id="211" name="Gru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9007446"/>
                          <a:chOff x="-627797" y="0"/>
                          <a:chExt cx="3087787" cy="9555478"/>
                        </a:xfrm>
                      </wpg:grpSpPr>
                      <wps:wsp>
                        <wps:cNvPr id="212" name="Autoforma 14"/>
                        <wps:cNvSpPr>
                          <a:spLocks noChangeArrowheads="1"/>
                        </wps:cNvSpPr>
                        <wps:spPr bwMode="auto">
                          <a:xfrm>
                            <a:off x="-627797" y="0"/>
                            <a:ext cx="3087787" cy="95554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sz w:val="22"/>
                                  <w:szCs w:val="22"/>
                                  <w:lang w:val="es-ES" w:eastAsia="en-US"/>
                                </w:rPr>
                                <w:id w:val="-155151811"/>
                                <w:docPartObj>
                                  <w:docPartGallery w:val="Table of Contents"/>
                                  <w:docPartUnique/>
                                </w:docPartObj>
                              </w:sdtPr>
                              <w:sdtEndPr>
                                <w:rPr>
                                  <w:bCs/>
                                </w:rPr>
                              </w:sdtEndPr>
                              <w:sdtContent>
                                <w:p w:rsidR="00F61251" w:rsidRDefault="00F61251" w:rsidP="00FE58FA">
                                  <w:pPr>
                                    <w:pStyle w:val="TtulodeTDC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F61251" w:rsidRPr="00F61251" w:rsidRDefault="00F61251" w:rsidP="00F61251">
                                  <w:pPr>
                                    <w:rPr>
                                      <w:lang w:val="es-ES" w:eastAsia="es-EC"/>
                                    </w:rPr>
                                  </w:pPr>
                                </w:p>
                                <w:p w:rsidR="00F61251" w:rsidRPr="00F61251" w:rsidRDefault="00F61251" w:rsidP="00FE58FA">
                                  <w:pPr>
                                    <w:pStyle w:val="TtulodeTDC"/>
                                    <w:rPr>
                                      <w:lang w:val="es-ES"/>
                                    </w:rPr>
                                  </w:pPr>
                                  <w:r w:rsidRPr="00F61251">
                                    <w:rPr>
                                      <w:lang w:val="es-ES"/>
                                    </w:rPr>
                                    <w:t>Contenido</w:t>
                                  </w:r>
                                </w:p>
                                <w:p w:rsidR="00F61251" w:rsidRDefault="00F61251" w:rsidP="00F61251">
                                  <w:pPr>
                                    <w:rPr>
                                      <w:lang w:val="es-ES" w:eastAsia="es-EC"/>
                                    </w:rPr>
                                  </w:pPr>
                                </w:p>
                                <w:p w:rsidR="00F61251" w:rsidRDefault="00F61251" w:rsidP="00F61251">
                                  <w:pPr>
                                    <w:rPr>
                                      <w:lang w:val="es-ES" w:eastAsia="es-EC"/>
                                    </w:rPr>
                                  </w:pPr>
                                </w:p>
                                <w:p w:rsidR="00F61251" w:rsidRDefault="00F61251" w:rsidP="00F61251">
                                  <w:pPr>
                                    <w:rPr>
                                      <w:lang w:val="es-ES" w:eastAsia="es-EC"/>
                                    </w:rPr>
                                  </w:pPr>
                                </w:p>
                                <w:p w:rsidR="00F61251" w:rsidRPr="00F61251" w:rsidRDefault="00F61251" w:rsidP="00F61251">
                                  <w:pPr>
                                    <w:rPr>
                                      <w:lang w:val="es-ES" w:eastAsia="es-EC"/>
                                    </w:rPr>
                                  </w:pPr>
                                </w:p>
                                <w:p w:rsidR="00F61251" w:rsidRDefault="00F61251">
                                  <w:pPr>
                                    <w:pStyle w:val="TDC1"/>
                                    <w:tabs>
                                      <w:tab w:val="right" w:leader="dot" w:pos="8828"/>
                                    </w:tabs>
                                    <w:rPr>
                                      <w:rStyle w:val="Hipervnculo"/>
                                      <w:noProof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TOC \o "1-3" \h \z \u </w:instrText>
                                  </w:r>
                                  <w:r>
                                    <w:fldChar w:fldCharType="separate"/>
                                  </w:r>
                                  <w:hyperlink w:anchor="_Toc360275592" w:history="1">
                                    <w:r w:rsidRPr="00491E92">
                                      <w:rPr>
                                        <w:rStyle w:val="Hipervnculo"/>
                                        <w:noProof/>
                                      </w:rPr>
                                      <w:t>MESOTERAPIA</w:t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  <w:tab/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  <w:instrText xml:space="preserve"> PAGEREF _Toc360275592 \h </w:instrText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  <w:fldChar w:fldCharType="separate"/>
                                    </w:r>
                                    <w:r w:rsidR="001E6A85">
                                      <w:rPr>
                                        <w:noProof/>
                                        <w:webHidden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  <w:webHidden/>
                                      </w:rPr>
                                      <w:fldChar w:fldCharType="end"/>
                                    </w:r>
                                  </w:hyperlink>
                                </w:p>
                                <w:p w:rsidR="00F61251" w:rsidRDefault="00F61251" w:rsidP="00F61251"/>
                                <w:p w:rsidR="00F61251" w:rsidRDefault="00F61251" w:rsidP="00F61251"/>
                                <w:p w:rsidR="00F61251" w:rsidRDefault="00F61251" w:rsidP="00F61251"/>
                                <w:p w:rsidR="00F61251" w:rsidRPr="00F61251" w:rsidRDefault="00F61251" w:rsidP="00F61251"/>
                                <w:p w:rsidR="00F61251" w:rsidRDefault="00516B96">
                                  <w:pPr>
                                    <w:pStyle w:val="TDC1"/>
                                    <w:tabs>
                                      <w:tab w:val="right" w:leader="dot" w:pos="8828"/>
                                    </w:tabs>
                                    <w:rPr>
                                      <w:rStyle w:val="Hipervnculo"/>
                                      <w:noProof/>
                                    </w:rPr>
                                  </w:pPr>
                                  <w:hyperlink w:anchor="_Toc360275593" w:history="1">
                                    <w:r w:rsidR="00F61251" w:rsidRPr="00491E92">
                                      <w:rPr>
                                        <w:rStyle w:val="Hipervnculo"/>
                                        <w:noProof/>
                                      </w:rPr>
                                      <w:t>BENEFICIOS DE LA MESOTERAPIA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tab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begin"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instrText xml:space="preserve"> PAGEREF _Toc360275593 \h </w:instrTex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separate"/>
                                    </w:r>
                                    <w:r w:rsidR="001E6A85">
                                      <w:rPr>
                                        <w:noProof/>
                                        <w:webHidden/>
                                      </w:rPr>
                                      <w:t>3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end"/>
                                    </w:r>
                                  </w:hyperlink>
                                </w:p>
                                <w:p w:rsidR="00F61251" w:rsidRDefault="00F61251" w:rsidP="00F61251"/>
                                <w:p w:rsidR="00F61251" w:rsidRDefault="00F61251" w:rsidP="00F61251"/>
                                <w:p w:rsidR="00F61251" w:rsidRDefault="00F61251" w:rsidP="00F61251"/>
                                <w:p w:rsidR="00F61251" w:rsidRPr="00F61251" w:rsidRDefault="00F61251" w:rsidP="00F61251"/>
                                <w:p w:rsidR="00F61251" w:rsidRDefault="00516B96">
                                  <w:pPr>
                                    <w:pStyle w:val="TDC1"/>
                                    <w:tabs>
                                      <w:tab w:val="right" w:leader="dot" w:pos="8828"/>
                                    </w:tabs>
                                    <w:rPr>
                                      <w:rStyle w:val="Hipervnculo"/>
                                      <w:noProof/>
                                    </w:rPr>
                                  </w:pPr>
                                  <w:hyperlink w:anchor="_Toc360275594" w:history="1">
                                    <w:r w:rsidR="00F61251" w:rsidRPr="00491E92">
                                      <w:rPr>
                                        <w:rStyle w:val="Hipervnculo"/>
                                        <w:noProof/>
                                      </w:rPr>
                                      <w:t>MESOTERAPIA: RIESGOS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tab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begin"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instrText xml:space="preserve"> PAGEREF _Toc360275594 \h </w:instrTex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separate"/>
                                    </w:r>
                                    <w:r w:rsidR="001E6A85">
                                      <w:rPr>
                                        <w:noProof/>
                                        <w:webHidden/>
                                      </w:rPr>
                                      <w:t>4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end"/>
                                    </w:r>
                                  </w:hyperlink>
                                </w:p>
                                <w:p w:rsidR="00F61251" w:rsidRDefault="00F61251" w:rsidP="00F61251"/>
                                <w:p w:rsidR="00F61251" w:rsidRDefault="00F61251" w:rsidP="00F61251"/>
                                <w:p w:rsidR="00F61251" w:rsidRDefault="00F61251" w:rsidP="00F61251"/>
                                <w:p w:rsidR="00F61251" w:rsidRPr="00F61251" w:rsidRDefault="00F61251" w:rsidP="00F61251"/>
                                <w:p w:rsidR="00F61251" w:rsidRDefault="00516B96">
                                  <w:pPr>
                                    <w:pStyle w:val="TDC1"/>
                                    <w:tabs>
                                      <w:tab w:val="right" w:leader="dot" w:pos="8828"/>
                                    </w:tabs>
                                    <w:rPr>
                                      <w:rStyle w:val="Hipervnculo"/>
                                      <w:noProof/>
                                    </w:rPr>
                                  </w:pPr>
                                  <w:hyperlink w:anchor="_Toc360275595" w:history="1">
                                    <w:r w:rsidR="00F61251" w:rsidRPr="00491E92">
                                      <w:rPr>
                                        <w:rStyle w:val="Hipervnculo"/>
                                        <w:noProof/>
                                      </w:rPr>
                                      <w:t>MESOTERAPIA: EFECTOS SECUNDARIOS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tab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begin"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instrText xml:space="preserve"> PAGEREF _Toc360275595 \h </w:instrTex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separate"/>
                                    </w:r>
                                    <w:r w:rsidR="001E6A85">
                                      <w:rPr>
                                        <w:noProof/>
                                        <w:webHidden/>
                                      </w:rPr>
                                      <w:t>5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end"/>
                                    </w:r>
                                  </w:hyperlink>
                                </w:p>
                                <w:p w:rsidR="00F61251" w:rsidRDefault="00F61251" w:rsidP="00F61251"/>
                                <w:p w:rsidR="00F61251" w:rsidRDefault="00F61251" w:rsidP="00F61251"/>
                                <w:p w:rsidR="00F61251" w:rsidRDefault="00F61251" w:rsidP="00F61251"/>
                                <w:p w:rsidR="00F61251" w:rsidRPr="00F61251" w:rsidRDefault="00F61251" w:rsidP="00F61251"/>
                                <w:p w:rsidR="00F61251" w:rsidRDefault="00516B96">
                                  <w:pPr>
                                    <w:pStyle w:val="TDC1"/>
                                    <w:tabs>
                                      <w:tab w:val="right" w:leader="dot" w:pos="8828"/>
                                    </w:tabs>
                                    <w:rPr>
                                      <w:rFonts w:eastAsiaTheme="minorEastAsia"/>
                                      <w:noProof/>
                                      <w:lang w:eastAsia="es-EC"/>
                                    </w:rPr>
                                  </w:pPr>
                                  <w:hyperlink w:anchor="_Toc360275596" w:history="1">
                                    <w:r w:rsidR="00F61251" w:rsidRPr="00491E92">
                                      <w:rPr>
                                        <w:rStyle w:val="Hipervnculo"/>
                                        <w:noProof/>
                                      </w:rPr>
                                      <w:t>BIBLIOGRAFÍA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tab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begin"/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instrText xml:space="preserve"> PAGEREF _Toc360275596 \h </w:instrTex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separate"/>
                                    </w:r>
                                    <w:r w:rsidR="001E6A85">
                                      <w:rPr>
                                        <w:noProof/>
                                        <w:webHidden/>
                                      </w:rPr>
                                      <w:t>5</w:t>
                                    </w:r>
                                    <w:r w:rsidR="00F61251">
                                      <w:rPr>
                                        <w:noProof/>
                                        <w:webHidden/>
                                      </w:rPr>
                                      <w:fldChar w:fldCharType="end"/>
                                    </w:r>
                                  </w:hyperlink>
                                </w:p>
                                <w:p w:rsidR="00F61251" w:rsidRDefault="00F61251"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6229CB" w:rsidRDefault="006229CB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6229CB" w:rsidRDefault="006229CB" w:rsidP="006229C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ángulo 213"/>
                        <wps:cNvSpPr/>
                        <wps:spPr>
                          <a:xfrm>
                            <a:off x="-545900" y="0"/>
                            <a:ext cx="2949539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29CB" w:rsidRDefault="006229C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ángulo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29CB" w:rsidRDefault="006229C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B71AF" id="Grupo 211" o:spid="_x0000_s1026" style="position:absolute;margin-left:414.4pt;margin-top:60.3pt;width:179.65pt;height:709.25pt;z-index:251659264;mso-position-horizontal-relative:page;mso-position-vertical-relative:page" coordorigin="-6277" coordsize="3087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">
                <v:rect id="Autoforma 14" o:spid="_x0000_s1027" style="position:absolute;left:-6277;width:30876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sdt>
                        <w:sdtPr>
                          <w:rPr>
                            <w:rFonts w:asciiTheme="minorHAnsi" w:hAnsiTheme="minorHAnsi"/>
                            <w:b w:val="0"/>
                            <w:color w:val="auto"/>
                            <w:sz w:val="22"/>
                            <w:szCs w:val="22"/>
                            <w:lang w:val="es-ES" w:eastAsia="en-US"/>
                          </w:rPr>
                          <w:id w:val="-155151811"/>
                          <w:docPartObj>
                            <w:docPartGallery w:val="Table of Contents"/>
                            <w:docPartUnique/>
                          </w:docPartObj>
                        </w:sdtPr>
                        <w:sdtEndPr>
                          <w:rPr>
                            <w:bCs/>
                          </w:rPr>
                        </w:sdtEndPr>
                        <w:sdtContent>
                          <w:p w:rsidR="00F61251" w:rsidRDefault="00F61251" w:rsidP="00FE58FA">
                            <w:pPr>
                              <w:pStyle w:val="TtulodeTDC"/>
                              <w:rPr>
                                <w:lang w:val="es-ES"/>
                              </w:rPr>
                            </w:pPr>
                          </w:p>
                          <w:p w:rsidR="00F61251" w:rsidRPr="00F61251" w:rsidRDefault="00F61251" w:rsidP="00F61251">
                            <w:pPr>
                              <w:rPr>
                                <w:lang w:val="es-ES" w:eastAsia="es-EC"/>
                              </w:rPr>
                            </w:pPr>
                          </w:p>
                          <w:p w:rsidR="00F61251" w:rsidRPr="00F61251" w:rsidRDefault="00F61251" w:rsidP="00FE58FA">
                            <w:pPr>
                              <w:pStyle w:val="TtulodeTDC"/>
                              <w:rPr>
                                <w:lang w:val="es-ES"/>
                              </w:rPr>
                            </w:pPr>
                            <w:r w:rsidRPr="00F61251">
                              <w:rPr>
                                <w:lang w:val="es-ES"/>
                              </w:rPr>
                              <w:t>Contenido</w:t>
                            </w:r>
                          </w:p>
                          <w:p w:rsidR="00F61251" w:rsidRDefault="00F61251" w:rsidP="00F61251">
                            <w:pPr>
                              <w:rPr>
                                <w:lang w:val="es-ES" w:eastAsia="es-EC"/>
                              </w:rPr>
                            </w:pPr>
                          </w:p>
                          <w:p w:rsidR="00F61251" w:rsidRDefault="00F61251" w:rsidP="00F61251">
                            <w:pPr>
                              <w:rPr>
                                <w:lang w:val="es-ES" w:eastAsia="es-EC"/>
                              </w:rPr>
                            </w:pPr>
                          </w:p>
                          <w:p w:rsidR="00F61251" w:rsidRDefault="00F61251" w:rsidP="00F61251">
                            <w:pPr>
                              <w:rPr>
                                <w:lang w:val="es-ES" w:eastAsia="es-EC"/>
                              </w:rPr>
                            </w:pPr>
                          </w:p>
                          <w:p w:rsidR="00F61251" w:rsidRPr="00F61251" w:rsidRDefault="00F61251" w:rsidP="00F61251">
                            <w:pPr>
                              <w:rPr>
                                <w:lang w:val="es-ES" w:eastAsia="es-EC"/>
                              </w:rPr>
                            </w:pPr>
                          </w:p>
                          <w:p w:rsidR="00F61251" w:rsidRDefault="00F61251">
                            <w:pPr>
                              <w:pStyle w:val="TDC1"/>
                              <w:tabs>
                                <w:tab w:val="right" w:leader="dot" w:pos="8828"/>
                              </w:tabs>
                              <w:rPr>
                                <w:rStyle w:val="Hipervnculo"/>
                                <w:noProof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TOC \o "1-3" \h \z \u </w:instrText>
                            </w:r>
                            <w:r>
                              <w:fldChar w:fldCharType="separate"/>
                            </w:r>
                            <w:hyperlink w:anchor="_Toc360275592" w:history="1">
                              <w:r w:rsidRPr="00491E92">
                                <w:rPr>
                                  <w:rStyle w:val="Hipervnculo"/>
                                  <w:noProof/>
                                </w:rPr>
                                <w:t>MESOTERAPIA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instrText xml:space="preserve"> PAGEREF _Toc360275592 \h </w:instrTex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1E6A85">
                                <w:rPr>
                                  <w:noProof/>
                                  <w:webHidden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F61251" w:rsidRDefault="00F61251" w:rsidP="00F61251"/>
                          <w:p w:rsidR="00F61251" w:rsidRDefault="00F61251" w:rsidP="00F61251"/>
                          <w:p w:rsidR="00F61251" w:rsidRDefault="00F61251" w:rsidP="00F61251"/>
                          <w:p w:rsidR="00F61251" w:rsidRPr="00F61251" w:rsidRDefault="00F61251" w:rsidP="00F61251"/>
                          <w:p w:rsidR="00F61251" w:rsidRDefault="00516B96">
                            <w:pPr>
                              <w:pStyle w:val="TDC1"/>
                              <w:tabs>
                                <w:tab w:val="right" w:leader="dot" w:pos="8828"/>
                              </w:tabs>
                              <w:rPr>
                                <w:rStyle w:val="Hipervnculo"/>
                                <w:noProof/>
                              </w:rPr>
                            </w:pPr>
                            <w:hyperlink w:anchor="_Toc360275593" w:history="1">
                              <w:r w:rsidR="00F61251" w:rsidRPr="00491E92">
                                <w:rPr>
                                  <w:rStyle w:val="Hipervnculo"/>
                                  <w:noProof/>
                                </w:rPr>
                                <w:t>BENEFICIOS DE LA MESOTERAPIA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instrText xml:space="preserve"> PAGEREF _Toc360275593 \h </w:instrTex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1E6A85">
                                <w:rPr>
                                  <w:noProof/>
                                  <w:webHidden/>
                                </w:rPr>
                                <w:t>3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F61251" w:rsidRDefault="00F61251" w:rsidP="00F61251"/>
                          <w:p w:rsidR="00F61251" w:rsidRDefault="00F61251" w:rsidP="00F61251"/>
                          <w:p w:rsidR="00F61251" w:rsidRDefault="00F61251" w:rsidP="00F61251"/>
                          <w:p w:rsidR="00F61251" w:rsidRPr="00F61251" w:rsidRDefault="00F61251" w:rsidP="00F61251"/>
                          <w:p w:rsidR="00F61251" w:rsidRDefault="00516B96">
                            <w:pPr>
                              <w:pStyle w:val="TDC1"/>
                              <w:tabs>
                                <w:tab w:val="right" w:leader="dot" w:pos="8828"/>
                              </w:tabs>
                              <w:rPr>
                                <w:rStyle w:val="Hipervnculo"/>
                                <w:noProof/>
                              </w:rPr>
                            </w:pPr>
                            <w:hyperlink w:anchor="_Toc360275594" w:history="1">
                              <w:r w:rsidR="00F61251" w:rsidRPr="00491E92">
                                <w:rPr>
                                  <w:rStyle w:val="Hipervnculo"/>
                                  <w:noProof/>
                                </w:rPr>
                                <w:t>MESOTERAPIA: RIESGOS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instrText xml:space="preserve"> PAGEREF _Toc360275594 \h </w:instrTex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1E6A85">
                                <w:rPr>
                                  <w:noProof/>
                                  <w:webHidden/>
                                </w:rPr>
                                <w:t>4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F61251" w:rsidRDefault="00F61251" w:rsidP="00F61251"/>
                          <w:p w:rsidR="00F61251" w:rsidRDefault="00F61251" w:rsidP="00F61251"/>
                          <w:p w:rsidR="00F61251" w:rsidRDefault="00F61251" w:rsidP="00F61251"/>
                          <w:p w:rsidR="00F61251" w:rsidRPr="00F61251" w:rsidRDefault="00F61251" w:rsidP="00F61251"/>
                          <w:p w:rsidR="00F61251" w:rsidRDefault="00516B96">
                            <w:pPr>
                              <w:pStyle w:val="TDC1"/>
                              <w:tabs>
                                <w:tab w:val="right" w:leader="dot" w:pos="8828"/>
                              </w:tabs>
                              <w:rPr>
                                <w:rStyle w:val="Hipervnculo"/>
                                <w:noProof/>
                              </w:rPr>
                            </w:pPr>
                            <w:hyperlink w:anchor="_Toc360275595" w:history="1">
                              <w:r w:rsidR="00F61251" w:rsidRPr="00491E92">
                                <w:rPr>
                                  <w:rStyle w:val="Hipervnculo"/>
                                  <w:noProof/>
                                </w:rPr>
                                <w:t>MESOTERAPIA: EFECTOS SECUNDARIOS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instrText xml:space="preserve"> PAGEREF _Toc360275595 \h </w:instrTex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1E6A85"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F61251" w:rsidRDefault="00F61251" w:rsidP="00F61251"/>
                          <w:p w:rsidR="00F61251" w:rsidRDefault="00F61251" w:rsidP="00F61251"/>
                          <w:p w:rsidR="00F61251" w:rsidRDefault="00F61251" w:rsidP="00F61251"/>
                          <w:p w:rsidR="00F61251" w:rsidRPr="00F61251" w:rsidRDefault="00F61251" w:rsidP="00F61251"/>
                          <w:p w:rsidR="00F61251" w:rsidRDefault="00516B96">
                            <w:pPr>
                              <w:pStyle w:val="TDC1"/>
                              <w:tabs>
                                <w:tab w:val="right" w:leader="dot" w:pos="8828"/>
                              </w:tabs>
                              <w:rPr>
                                <w:rFonts w:eastAsiaTheme="minorEastAsia"/>
                                <w:noProof/>
                                <w:lang w:eastAsia="es-EC"/>
                              </w:rPr>
                            </w:pPr>
                            <w:hyperlink w:anchor="_Toc360275596" w:history="1">
                              <w:r w:rsidR="00F61251" w:rsidRPr="00491E92">
                                <w:rPr>
                                  <w:rStyle w:val="Hipervnculo"/>
                                  <w:noProof/>
                                </w:rPr>
                                <w:t>BIBLIOGRAFÍA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instrText xml:space="preserve"> PAGEREF _Toc360275596 \h </w:instrTex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1E6A85"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 w:rsidR="00F61251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F61251" w:rsidRDefault="00F61251"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6229CB" w:rsidRDefault="006229CB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6229CB" w:rsidRDefault="006229CB" w:rsidP="006229CB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ángulo 213" o:spid="_x0000_s1028" style="position:absolute;left:-5459;width:29495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6229CB" w:rsidRDefault="006229C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ángulo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6229CB" w:rsidRDefault="006229C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C5DE5" w:rsidRPr="00FE58FA">
        <w:rPr>
          <w:noProof/>
          <w:lang w:eastAsia="es-EC"/>
        </w:rPr>
        <w:drawing>
          <wp:anchor distT="0" distB="0" distL="114300" distR="114300" simplePos="0" relativeHeight="251660288" behindDoc="1" locked="0" layoutInCell="1" allowOverlap="1" wp14:anchorId="77587DC0" wp14:editId="18DD267E">
            <wp:simplePos x="0" y="0"/>
            <wp:positionH relativeFrom="margin">
              <wp:align>left</wp:align>
            </wp:positionH>
            <wp:positionV relativeFrom="paragraph">
              <wp:posOffset>956</wp:posOffset>
            </wp:positionV>
            <wp:extent cx="4189863" cy="2373704"/>
            <wp:effectExtent l="0" t="0" r="1270" b="7620"/>
            <wp:wrapNone/>
            <wp:docPr id="4" name="Imagen 4" descr="http://www.franceestetica.com/web/images/es/dermatologia_est/mesoterapia/fec_mesoterap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anceestetica.com/web/images/es/dermatologia_est/mesoterapia/fec_mesoterapi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3179" cy="23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49B" w:rsidRPr="00FE58FA" w:rsidRDefault="0083449B" w:rsidP="006229CB">
      <w:pPr>
        <w:spacing w:line="360" w:lineRule="auto"/>
        <w:jc w:val="center"/>
      </w:pPr>
    </w:p>
    <w:p w:rsidR="0083449B" w:rsidRPr="00FE58FA" w:rsidRDefault="0083449B" w:rsidP="00E573F4">
      <w:pPr>
        <w:spacing w:line="360" w:lineRule="auto"/>
      </w:pPr>
    </w:p>
    <w:p w:rsidR="002A52F4" w:rsidRPr="00FE58FA" w:rsidRDefault="002A52F4" w:rsidP="00E573F4">
      <w:pPr>
        <w:spacing w:line="360" w:lineRule="auto"/>
      </w:pPr>
    </w:p>
    <w:p w:rsidR="002A52F4" w:rsidRPr="00FE58FA" w:rsidRDefault="002A52F4" w:rsidP="002A52F4"/>
    <w:p w:rsidR="002A52F4" w:rsidRPr="00FE58FA" w:rsidRDefault="002A52F4" w:rsidP="002A52F4"/>
    <w:p w:rsidR="00FC5DE5" w:rsidRPr="00FE58FA" w:rsidRDefault="002A52F4" w:rsidP="00E573F4">
      <w:pPr>
        <w:spacing w:line="360" w:lineRule="auto"/>
      </w:pPr>
      <w:r w:rsidRPr="00FE58F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241C5" wp14:editId="1E421848">
                <wp:simplePos x="0" y="0"/>
                <wp:positionH relativeFrom="margin">
                  <wp:align>left</wp:align>
                </wp:positionH>
                <wp:positionV relativeFrom="paragraph">
                  <wp:posOffset>1637352</wp:posOffset>
                </wp:positionV>
                <wp:extent cx="1828800" cy="1828800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2F4" w:rsidRPr="002A52F4" w:rsidRDefault="002A52F4" w:rsidP="002A52F4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2F4">
                              <w:rPr>
                                <w:rFonts w:ascii="Copperplate Gothic Bold" w:hAnsi="Copperplate Gothic Bold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MESOTERAPIA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241C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margin-left:0;margin-top:128.9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2A52F4" w:rsidRPr="002A52F4" w:rsidRDefault="002A52F4" w:rsidP="002A52F4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2F4">
                        <w:rPr>
                          <w:rFonts w:ascii="Copperplate Gothic Bold" w:hAnsi="Copperplate Gothic Bold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MESOTERAPIA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DE5" w:rsidRPr="00FE58FA" w:rsidRDefault="00FC5DE5" w:rsidP="00FC5DE5"/>
    <w:p w:rsidR="00FC5DE5" w:rsidRPr="00FE58FA" w:rsidRDefault="000E75D5" w:rsidP="00FC5DE5">
      <w:r w:rsidRPr="00FE58FA">
        <w:rPr>
          <w:noProof/>
          <w:lang w:eastAsia="es-EC"/>
        </w:rPr>
        <w:drawing>
          <wp:anchor distT="0" distB="0" distL="114300" distR="114300" simplePos="0" relativeHeight="251664384" behindDoc="1" locked="0" layoutInCell="1" allowOverlap="1" wp14:anchorId="3553B615" wp14:editId="677D151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4244340" cy="2770505"/>
            <wp:effectExtent l="0" t="0" r="3810" b="0"/>
            <wp:wrapNone/>
            <wp:docPr id="6" name="Imagen 6" descr="http://safe-img03.olx.com.mx/ui/9/99/86/1290897177_142179386_1-Fotos-de--Mesoterapia-Solucion-liporeductora-Armesso-129089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fe-img03.olx.com.mx/ui/9/99/86/1290897177_142179386_1-Fotos-de--Mesoterapia-Solucion-liporeductora-Armesso-1290897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DE5" w:rsidRPr="00FE58FA" w:rsidRDefault="00FC5DE5" w:rsidP="00FC5DE5"/>
    <w:p w:rsidR="00FC5DE5" w:rsidRPr="00FE58FA" w:rsidRDefault="00FC5DE5" w:rsidP="00FC5DE5"/>
    <w:p w:rsidR="00FC5DE5" w:rsidRPr="00FE58FA" w:rsidRDefault="00FC5DE5" w:rsidP="00FC5DE5">
      <w:pPr>
        <w:tabs>
          <w:tab w:val="left" w:pos="5653"/>
        </w:tabs>
      </w:pPr>
      <w:r w:rsidRPr="00FE58FA">
        <w:tab/>
      </w:r>
    </w:p>
    <w:p w:rsidR="00FC5DE5" w:rsidRPr="00FE58FA" w:rsidRDefault="00FC5DE5" w:rsidP="00FC5DE5"/>
    <w:p w:rsidR="00FC5DE5" w:rsidRPr="00FE58FA" w:rsidRDefault="00FC5DE5" w:rsidP="00FC5DE5"/>
    <w:p w:rsidR="00DE4741" w:rsidRPr="00FE58FA" w:rsidRDefault="00FC5DE5" w:rsidP="00E573F4">
      <w:pPr>
        <w:spacing w:line="360" w:lineRule="auto"/>
      </w:pPr>
      <w:r w:rsidRPr="00FE58FA"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283D341C" wp14:editId="4F04D5DC">
            <wp:simplePos x="0" y="0"/>
            <wp:positionH relativeFrom="margin">
              <wp:align>left</wp:align>
            </wp:positionH>
            <wp:positionV relativeFrom="paragraph">
              <wp:posOffset>548138</wp:posOffset>
            </wp:positionV>
            <wp:extent cx="4186708" cy="2405664"/>
            <wp:effectExtent l="0" t="0" r="4445" b="0"/>
            <wp:wrapNone/>
            <wp:docPr id="5" name="Imagen 5" descr="http://lineayfigura.files.wordpress.com/2012/08/mesotera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neayfigura.files.wordpress.com/2012/08/mesotera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08" cy="24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741" w:rsidRPr="00FE58FA">
        <w:br w:type="page"/>
      </w:r>
    </w:p>
    <w:p w:rsidR="00155F85" w:rsidRPr="00FE58FA" w:rsidRDefault="00DE4741" w:rsidP="00FE58FA">
      <w:pPr>
        <w:pStyle w:val="Ttulo2"/>
      </w:pPr>
      <w:bookmarkStart w:id="0" w:name="_Toc360273645"/>
      <w:bookmarkStart w:id="1" w:name="_Toc360275592"/>
      <w:r w:rsidRPr="00FE58FA">
        <w:lastRenderedPageBreak/>
        <w:t>MESOTERAPIA</w:t>
      </w:r>
      <w:bookmarkEnd w:id="0"/>
      <w:bookmarkEnd w:id="1"/>
    </w:p>
    <w:p w:rsidR="00DE4741" w:rsidRPr="00FE58FA" w:rsidRDefault="00DE4741" w:rsidP="00E573F4">
      <w:pPr>
        <w:spacing w:line="360" w:lineRule="auto"/>
      </w:pPr>
    </w:p>
    <w:p w:rsidR="00DE4741" w:rsidRPr="00FE58FA" w:rsidRDefault="00DE4741" w:rsidP="00E573F4">
      <w:pPr>
        <w:pStyle w:val="NormalWeb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  <w:sectPr w:rsidR="00DE4741" w:rsidRPr="00FE58FA" w:rsidSect="00DE4741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E4741" w:rsidRPr="00FE58FA" w:rsidRDefault="00DE4741" w:rsidP="00540B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lastRenderedPageBreak/>
        <w:t>La 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> es una técnica de </w:t>
      </w:r>
      <w:hyperlink r:id="rId12" w:tooltip="Medicina alternativa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medicina alternativa</w:t>
        </w:r>
      </w:hyperlink>
      <w:r w:rsidRPr="00FE58FA">
        <w:rPr>
          <w:rFonts w:ascii="Century Gothic" w:hAnsi="Century Gothic"/>
          <w:sz w:val="24"/>
          <w:szCs w:val="24"/>
        </w:rPr>
        <w:t> inventada en </w:t>
      </w:r>
      <w:hyperlink r:id="rId13" w:tooltip="1952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1952</w:t>
        </w:r>
      </w:hyperlink>
      <w:r w:rsidRPr="00FE58FA">
        <w:rPr>
          <w:rFonts w:ascii="Century Gothic" w:hAnsi="Century Gothic"/>
          <w:sz w:val="24"/>
          <w:szCs w:val="24"/>
        </w:rPr>
        <w:t> por el médico francés </w:t>
      </w:r>
      <w:hyperlink r:id="rId14" w:tooltip="Michel Pistor (aún no redactado)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 xml:space="preserve">Michel </w:t>
        </w:r>
        <w:proofErr w:type="spellStart"/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Pistor</w:t>
        </w:r>
        <w:proofErr w:type="spellEnd"/>
      </w:hyperlink>
      <w:r w:rsidRPr="00FE58FA">
        <w:rPr>
          <w:rFonts w:ascii="Century Gothic" w:hAnsi="Century Gothic"/>
          <w:sz w:val="24"/>
          <w:szCs w:val="24"/>
        </w:rPr>
        <w:t xml:space="preserve">, aunque algunas variantes se practicaban en la medicina balnearia en Francia desde la década de 1930. Consiste en tratar las zonas afectadas con </w:t>
      </w:r>
      <w:proofErr w:type="spellStart"/>
      <w:r w:rsidRPr="00FE58FA">
        <w:rPr>
          <w:rFonts w:ascii="Century Gothic" w:hAnsi="Century Gothic"/>
          <w:sz w:val="24"/>
          <w:szCs w:val="24"/>
        </w:rPr>
        <w:t>microinyecciones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de medicamentos de </w:t>
      </w:r>
      <w:hyperlink r:id="rId15" w:tooltip="Medicina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medicina</w:t>
        </w:r>
      </w:hyperlink>
      <w:r w:rsidRPr="00FE58FA">
        <w:rPr>
          <w:rFonts w:ascii="Century Gothic" w:hAnsi="Century Gothic"/>
          <w:sz w:val="24"/>
          <w:szCs w:val="24"/>
        </w:rPr>
        <w:t> convencional, </w:t>
      </w:r>
      <w:hyperlink r:id="rId16" w:tooltip="Homeopatía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homeopática</w:t>
        </w:r>
      </w:hyperlink>
      <w:r w:rsidRPr="00FE58FA">
        <w:rPr>
          <w:rFonts w:ascii="Century Gothic" w:hAnsi="Century Gothic"/>
          <w:sz w:val="24"/>
          <w:szCs w:val="24"/>
        </w:rPr>
        <w:t>, </w:t>
      </w:r>
      <w:hyperlink r:id="rId17" w:tooltip="Vitaminas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vitaminas</w:t>
        </w:r>
      </w:hyperlink>
      <w:r w:rsidRPr="00FE58FA">
        <w:rPr>
          <w:rFonts w:ascii="Century Gothic" w:hAnsi="Century Gothic"/>
          <w:sz w:val="24"/>
          <w:szCs w:val="24"/>
        </w:rPr>
        <w:t>, </w:t>
      </w:r>
      <w:hyperlink r:id="rId18" w:tooltip="Minerales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minerales</w:t>
        </w:r>
      </w:hyperlink>
      <w:r w:rsidRPr="00FE58FA">
        <w:rPr>
          <w:rFonts w:ascii="Century Gothic" w:hAnsi="Century Gothic"/>
          <w:sz w:val="24"/>
          <w:szCs w:val="24"/>
        </w:rPr>
        <w:t>o </w:t>
      </w:r>
      <w:hyperlink r:id="rId19" w:tooltip="Aminoácidos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aminoácidos</w:t>
        </w:r>
      </w:hyperlink>
      <w:r w:rsidRPr="00FE58FA">
        <w:rPr>
          <w:rFonts w:ascii="Century Gothic" w:hAnsi="Century Gothic"/>
          <w:sz w:val="24"/>
          <w:szCs w:val="24"/>
        </w:rPr>
        <w:t>. El nombre proviene de la capa de la piel en la que se inyectan las sustancias, derivada del mesodermo embrionario.</w:t>
      </w:r>
    </w:p>
    <w:p w:rsidR="00DE4741" w:rsidRPr="00FE58FA" w:rsidRDefault="00DE4741" w:rsidP="00540B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t xml:space="preserve">Se le atribuye un efecto en el tratamiento del dolor, agudo y crónico; algunos especialistas en medicina deportiva la utilizan para calmar el dolor producido por lesiones deportivas. Existe una </w:t>
      </w:r>
      <w:r w:rsidRPr="00FE58FA">
        <w:rPr>
          <w:rFonts w:ascii="Century Gothic" w:hAnsi="Century Gothic"/>
          <w:sz w:val="24"/>
          <w:szCs w:val="24"/>
        </w:rPr>
        <w:lastRenderedPageBreak/>
        <w:t xml:space="preserve">Sociedad Internacional de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con representantes de 14 países de </w:t>
      </w:r>
      <w:hyperlink r:id="rId20" w:tooltip="Europa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Europa</w:t>
        </w:r>
      </w:hyperlink>
      <w:r w:rsidRPr="00FE58FA">
        <w:rPr>
          <w:rFonts w:ascii="Century Gothic" w:hAnsi="Century Gothic"/>
          <w:sz w:val="24"/>
          <w:szCs w:val="24"/>
        </w:rPr>
        <w:t> y </w:t>
      </w:r>
      <w:hyperlink r:id="rId21" w:tooltip="Sudamérica" w:history="1">
        <w:r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Sudamérica</w:t>
        </w:r>
      </w:hyperlink>
      <w:r w:rsidRPr="00FE58FA">
        <w:rPr>
          <w:rFonts w:ascii="Century Gothic" w:hAnsi="Century Gothic"/>
          <w:sz w:val="24"/>
          <w:szCs w:val="24"/>
        </w:rPr>
        <w:t>. Sus defensores le atribuyen también aplicaciones en el campo de la medicina estética y la preconizan como tratamiento para reducir la celulitis, adiposidades localizadas y arrugas, este último conociéndose como </w:t>
      </w:r>
      <w:proofErr w:type="spellStart"/>
      <w:r w:rsidRPr="00FE58FA">
        <w:rPr>
          <w:rFonts w:ascii="Century Gothic" w:hAnsi="Century Gothic"/>
          <w:sz w:val="24"/>
          <w:szCs w:val="24"/>
        </w:rPr>
        <w:t>mesolifting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.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se utiliza, del mismo modo, para tratar otras afecciones y como tratamiento estético en diferentes procedimientos; por ejemplo: cicatrices, acné, psoriasis, vitíligo, pecas, flacidez, estrías, pérdida del cabello, alteración metabólica de la grasa, grasa localizada, enfermedades del sistema vascular periférico y úlcera de pierna.</w:t>
      </w:r>
    </w:p>
    <w:p w:rsidR="0095038A" w:rsidRPr="00FE58FA" w:rsidRDefault="0095038A" w:rsidP="00540B36">
      <w:pPr>
        <w:spacing w:line="360" w:lineRule="auto"/>
        <w:jc w:val="both"/>
        <w:rPr>
          <w:rFonts w:ascii="Century Gothic" w:hAnsi="Century Gothic"/>
          <w:sz w:val="24"/>
          <w:szCs w:val="24"/>
        </w:rPr>
        <w:sectPr w:rsidR="0095038A" w:rsidRPr="00FE58FA" w:rsidSect="00DE47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04D82" w:rsidRDefault="00C04D82" w:rsidP="00540B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5038A" w:rsidRDefault="0095038A" w:rsidP="00C04D82">
      <w:pPr>
        <w:rPr>
          <w:rFonts w:ascii="Century Gothic" w:hAnsi="Century Gothic"/>
          <w:sz w:val="24"/>
          <w:szCs w:val="24"/>
        </w:rPr>
      </w:pPr>
    </w:p>
    <w:p w:rsidR="00C04D82" w:rsidRPr="00C04D82" w:rsidRDefault="00C04D82" w:rsidP="00C04D82">
      <w:pPr>
        <w:rPr>
          <w:rFonts w:ascii="Century Gothic" w:hAnsi="Century Gothic"/>
          <w:sz w:val="24"/>
          <w:szCs w:val="24"/>
        </w:rPr>
        <w:sectPr w:rsidR="00C04D82" w:rsidRPr="00C04D82" w:rsidSect="0095038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038A" w:rsidRPr="00FE58FA" w:rsidRDefault="0095038A" w:rsidP="00FE58FA">
      <w:pPr>
        <w:pStyle w:val="Ttulo2"/>
        <w:sectPr w:rsidR="0095038A" w:rsidRPr="00FE58FA" w:rsidSect="00DE474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2" w:name="_Toc360273646"/>
    </w:p>
    <w:p w:rsidR="0095038A" w:rsidRPr="00FE58FA" w:rsidRDefault="002341F6" w:rsidP="00C04D82">
      <w:pPr>
        <w:pStyle w:val="Ttulo2"/>
      </w:pPr>
      <w:bookmarkStart w:id="3" w:name="_Toc360275593"/>
      <w:r w:rsidRPr="00FE58FA">
        <w:lastRenderedPageBreak/>
        <w:t>BENEFICIOS DE LA MESOTERAPIA</w:t>
      </w:r>
      <w:bookmarkEnd w:id="2"/>
      <w:bookmarkEnd w:id="3"/>
    </w:p>
    <w:p w:rsidR="002341F6" w:rsidRPr="00FE58FA" w:rsidRDefault="002341F6" w:rsidP="00E573F4">
      <w:pPr>
        <w:spacing w:line="360" w:lineRule="auto"/>
      </w:pPr>
    </w:p>
    <w:p w:rsidR="002341F6" w:rsidRPr="00FE58FA" w:rsidRDefault="002341F6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  <w:sectPr w:rsidR="002341F6" w:rsidRPr="00FE58FA" w:rsidSect="00DE474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341F6" w:rsidRPr="00FE58FA" w:rsidRDefault="002341F6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lastRenderedPageBreak/>
        <w:t xml:space="preserve">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puede ser usada para revitalizar y desintoxicar glándulas como las suprarrenales, la tiroides y los ovarios. Generalmente cuando se aplica el tratamiento se puede notar la mejoría en las siguientes veinticuatro horas y en muchos casos en los minutos siguientes a la aplicación de la dosis inyectada. La mejoría obtenida puede durar semanas o meses antes de que otra sesión de tratamiento sea necesaria. Uno de los beneficios más interesantes que se ha visto con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es la mejora en la función cognitiva del paciente.</w:t>
      </w:r>
    </w:p>
    <w:p w:rsidR="002341F6" w:rsidRPr="00FE58FA" w:rsidRDefault="002341F6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Mesoterapial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tiene entre sus principales usos el tratamiento de condiciones médicas como el dolor y la fatiga, ya que la técnica tiene la ventaja de ser administrada debajo de la piel, lo </w:t>
      </w:r>
      <w:r w:rsidRPr="00FE58FA">
        <w:rPr>
          <w:rFonts w:ascii="Century Gothic" w:hAnsi="Century Gothic"/>
          <w:sz w:val="24"/>
          <w:szCs w:val="24"/>
        </w:rPr>
        <w:lastRenderedPageBreak/>
        <w:t xml:space="preserve">que facilita la llegada de las </w:t>
      </w:r>
      <w:proofErr w:type="gramStart"/>
      <w:r w:rsidRPr="00FE58FA">
        <w:rPr>
          <w:rFonts w:ascii="Century Gothic" w:hAnsi="Century Gothic"/>
          <w:sz w:val="24"/>
          <w:szCs w:val="24"/>
        </w:rPr>
        <w:t>pequeñas</w:t>
      </w:r>
      <w:proofErr w:type="gramEnd"/>
      <w:r w:rsidRPr="00FE58FA">
        <w:rPr>
          <w:rFonts w:ascii="Century Gothic" w:hAnsi="Century Gothic"/>
          <w:sz w:val="24"/>
          <w:szCs w:val="24"/>
        </w:rPr>
        <w:t xml:space="preserve"> cantidades de medicamentos a los órganos afectados. Por supuesto esto puede resultar en una mejoría sustancial del padecimiento aplicando un procedimiento muy poco invasivo. Además debemos recordar que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es utilizada frecuentemente como tratamiento para mejorar la estética del cuerpo.</w:t>
      </w:r>
    </w:p>
    <w:p w:rsidR="0095038A" w:rsidRPr="00FE58FA" w:rsidRDefault="002341F6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  <w:sectPr w:rsidR="0095038A" w:rsidRPr="00FE58FA" w:rsidSect="002341F6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FE58FA">
        <w:rPr>
          <w:rFonts w:ascii="Century Gothic" w:hAnsi="Century Gothic"/>
          <w:sz w:val="24"/>
          <w:szCs w:val="24"/>
        </w:rPr>
        <w:t xml:space="preserve">Utilizada como tratamiento para la disminución del dolor, con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Inyectada se pueden obtener resultados inmediatos que pueden durar semanas o meses. En una sesión tradicional de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el dolor se reducirá en tres o cuatro puntos en una escala de diez, y en algunos casos desaparecerá completamente.</w:t>
      </w:r>
    </w:p>
    <w:p w:rsidR="002341F6" w:rsidRPr="00FE58FA" w:rsidRDefault="002341F6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341F6" w:rsidRDefault="002341F6" w:rsidP="00E573F4">
      <w:pPr>
        <w:spacing w:line="360" w:lineRule="auto"/>
      </w:pPr>
    </w:p>
    <w:p w:rsidR="00C04D82" w:rsidRPr="00FE58FA" w:rsidRDefault="00C04D82" w:rsidP="00E573F4">
      <w:pPr>
        <w:spacing w:line="360" w:lineRule="auto"/>
        <w:sectPr w:rsidR="00C04D82" w:rsidRPr="00FE58FA" w:rsidSect="0095038A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341F6" w:rsidRPr="00FE58FA" w:rsidRDefault="00327559" w:rsidP="00FE58FA">
      <w:pPr>
        <w:pStyle w:val="Ttulo2"/>
      </w:pPr>
      <w:bookmarkStart w:id="4" w:name="_Toc360273647"/>
      <w:bookmarkStart w:id="5" w:name="_Toc360275594"/>
      <w:r w:rsidRPr="00FE58FA">
        <w:lastRenderedPageBreak/>
        <w:t>MESOTERAPIA: RIESGOS</w:t>
      </w:r>
      <w:bookmarkEnd w:id="4"/>
      <w:bookmarkEnd w:id="5"/>
    </w:p>
    <w:p w:rsidR="00327559" w:rsidRDefault="00327559" w:rsidP="00E573F4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04D82" w:rsidRPr="00FE58FA" w:rsidRDefault="00C04D82" w:rsidP="00E573F4">
      <w:pPr>
        <w:spacing w:line="360" w:lineRule="auto"/>
        <w:rPr>
          <w:rFonts w:ascii="Century Gothic" w:hAnsi="Century Gothic"/>
          <w:sz w:val="24"/>
          <w:szCs w:val="24"/>
        </w:rPr>
        <w:sectPr w:rsidR="00C04D82" w:rsidRPr="00FE58FA" w:rsidSect="00DE474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6" w:name="_GoBack"/>
      <w:bookmarkEnd w:id="6"/>
    </w:p>
    <w:p w:rsidR="00CA6FE8" w:rsidRPr="00FE58FA" w:rsidRDefault="00CA6FE8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lastRenderedPageBreak/>
        <w:t xml:space="preserve">A pesar de que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es una alternativa menos invasiva a la liposucción, no es la excepción de los procesos clínicos y por lo tanto siempre se debe evaluar los riesgos de someterse a una sesión de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>. Los riesgos, aunque atenuados por la presencia de un profesional médico, siempre están presentes y de ellos hablaremos a continuación. Es utilizada como una alternativa a la liposucción en personas temerosas a la aplicación de la anestesia o a ir a cirugía.</w:t>
      </w:r>
      <w:r w:rsidR="00EC1275" w:rsidRPr="00FE58FA">
        <w:rPr>
          <w:noProof/>
        </w:rPr>
        <w:t xml:space="preserve"> </w:t>
      </w:r>
    </w:p>
    <w:p w:rsidR="00CA6FE8" w:rsidRPr="00FE58FA" w:rsidRDefault="00CA6FE8" w:rsidP="00E573F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E58FA">
        <w:rPr>
          <w:rFonts w:ascii="Century Gothic" w:hAnsi="Century Gothic"/>
          <w:sz w:val="24"/>
          <w:szCs w:val="24"/>
        </w:rPr>
        <w:t xml:space="preserve">Lo que muchas personas ignoran es que en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Inyectada existen diferentes sustancias químicas que pueden involucrar algunos riesgos que pueden ir desde enrojecimientos leves hasta infecciones peligrosas o reacciones alérgicas. La mayoría de los químicos usados en  las inyecciones de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son vendidos en el extranjero (para la </w:t>
      </w:r>
      <w:r w:rsidRPr="00FE58FA">
        <w:rPr>
          <w:rFonts w:ascii="Century Gothic" w:hAnsi="Century Gothic"/>
          <w:sz w:val="24"/>
          <w:szCs w:val="24"/>
        </w:rPr>
        <w:lastRenderedPageBreak/>
        <w:t xml:space="preserve">mayoría de los países), por lo tanto no es fácil rastrear su origen y generalmente son de inferior calidad a los obtenidos de fuentes confiables. Esta baja calidad puede hacer a la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 xml:space="preserve"> Corporal y a otras alternativas a la liposucción un riesgo para la salud, por lo tanto es recomendable hablar con el especialista acerca del origen de los medicamentos.</w:t>
      </w:r>
    </w:p>
    <w:p w:rsidR="002029DB" w:rsidRPr="00FE58FA" w:rsidRDefault="00CA6FE8" w:rsidP="0095038A">
      <w:pPr>
        <w:spacing w:line="360" w:lineRule="auto"/>
        <w:jc w:val="both"/>
        <w:rPr>
          <w:rFonts w:ascii="Century Gothic" w:hAnsi="Century Gothic"/>
          <w:sz w:val="24"/>
          <w:szCs w:val="24"/>
        </w:rPr>
        <w:sectPr w:rsidR="002029DB" w:rsidRPr="00FE58FA" w:rsidSect="0032755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E58FA">
        <w:rPr>
          <w:rFonts w:ascii="Century Gothic" w:hAnsi="Century Gothic"/>
          <w:sz w:val="24"/>
          <w:szCs w:val="24"/>
        </w:rPr>
        <w:t xml:space="preserve">Siempre es conveniente hablar con su médico y verificar qué tipo de reacciones alérgicas podrían presentarse por el uso de los medicamentos a ser inyectados. Aparte de los factores antes mencionados sería muy aconsejable que si requiere practicarse una </w:t>
      </w:r>
      <w:proofErr w:type="spellStart"/>
      <w:r w:rsidRPr="00FE58FA">
        <w:rPr>
          <w:rFonts w:ascii="Century Gothic" w:hAnsi="Century Gothic"/>
          <w:sz w:val="24"/>
          <w:szCs w:val="24"/>
        </w:rPr>
        <w:t>Mesoterapia</w:t>
      </w:r>
      <w:proofErr w:type="spellEnd"/>
      <w:r w:rsidRPr="00FE58FA">
        <w:rPr>
          <w:rFonts w:ascii="Century Gothic" w:hAnsi="Century Gothic"/>
          <w:sz w:val="24"/>
          <w:szCs w:val="24"/>
        </w:rPr>
        <w:t>, busque un Profesional muy conocido y que preferiblemente se especialice en  esta técnica, de esta forma todo será mucho más seguro para usted.</w:t>
      </w:r>
    </w:p>
    <w:p w:rsidR="005B25F3" w:rsidRPr="00FE58FA" w:rsidRDefault="005B25F3" w:rsidP="00FE58FA">
      <w:pPr>
        <w:pStyle w:val="Ttulo2"/>
      </w:pPr>
      <w:bookmarkStart w:id="7" w:name="_Toc360273648"/>
      <w:bookmarkStart w:id="8" w:name="_Toc360275595"/>
      <w:r w:rsidRPr="00FE58FA">
        <w:lastRenderedPageBreak/>
        <w:t>MESOTERAPIA: EFECTOS SECUNDARIOS</w:t>
      </w:r>
      <w:bookmarkEnd w:id="7"/>
      <w:bookmarkEnd w:id="8"/>
    </w:p>
    <w:p w:rsidR="00025496" w:rsidRPr="00FE58FA" w:rsidRDefault="00025496" w:rsidP="00025496"/>
    <w:p w:rsidR="002029DB" w:rsidRPr="00FE58FA" w:rsidRDefault="002029DB" w:rsidP="00E573F4">
      <w:pPr>
        <w:spacing w:line="360" w:lineRule="auto"/>
        <w:rPr>
          <w:rFonts w:ascii="Century Gothic" w:hAnsi="Century Gothic" w:cs="Arial"/>
          <w:sz w:val="24"/>
          <w:szCs w:val="24"/>
        </w:rPr>
        <w:sectPr w:rsidR="002029DB" w:rsidRPr="00FE58FA" w:rsidSect="00DE474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29DB" w:rsidRPr="00FE58FA" w:rsidRDefault="002029DB" w:rsidP="00FE58FA">
      <w:pPr>
        <w:spacing w:line="360" w:lineRule="auto"/>
        <w:jc w:val="both"/>
        <w:rPr>
          <w:rFonts w:ascii="Century Gothic" w:hAnsi="Century Gothic"/>
          <w:sz w:val="24"/>
        </w:rPr>
      </w:pPr>
      <w:r w:rsidRPr="00FE58FA">
        <w:rPr>
          <w:rFonts w:ascii="Century Gothic" w:hAnsi="Century Gothic"/>
          <w:sz w:val="24"/>
        </w:rPr>
        <w:lastRenderedPageBreak/>
        <w:t xml:space="preserve">Los efectos secundarios leves más comunes que se presentan en la mayoría de los pacientes son hinchazón, inflamación, hematomas, dolor y comezón. Estos tienden a desaparecer a medida que pasa el tiempo. La mayoría de los pacientes rara vez experimentan estos efectos secundarios y tienden a sentir poco o ningún dolor mientras el </w:t>
      </w:r>
      <w:r w:rsidRPr="00FE58FA">
        <w:rPr>
          <w:rFonts w:ascii="Century Gothic" w:hAnsi="Century Gothic"/>
          <w:sz w:val="24"/>
        </w:rPr>
        <w:lastRenderedPageBreak/>
        <w:t>proceso se lleva a cabo, ellos mencionan que sienten como una leve picada de hormiga y la sensación desaparece en pocos minutos. Sin embargo en caso de experimentar algún otro efecto secundario el especialista sabrá exactamente qué hacer y usted no tendrá nada porque preocuparse.</w:t>
      </w:r>
    </w:p>
    <w:p w:rsidR="00256CC7" w:rsidRPr="00FE58FA" w:rsidRDefault="00256CC7" w:rsidP="00FE58FA">
      <w:pPr>
        <w:spacing w:line="360" w:lineRule="auto"/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EFEFE"/>
        </w:rPr>
        <w:sectPr w:rsidR="00256CC7" w:rsidRPr="00FE58FA" w:rsidSect="002029D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29DB" w:rsidRPr="00FE58FA" w:rsidRDefault="00C92E79" w:rsidP="00FE58FA">
      <w:pPr>
        <w:pStyle w:val="Ttulo2"/>
      </w:pPr>
      <w:bookmarkStart w:id="9" w:name="_Toc360275596"/>
      <w:r w:rsidRPr="00FE58FA">
        <w:lastRenderedPageBreak/>
        <w:t>BIBLIOGRAFÍA</w:t>
      </w:r>
      <w:bookmarkEnd w:id="9"/>
    </w:p>
    <w:p w:rsidR="00C92E79" w:rsidRPr="00FE58FA" w:rsidRDefault="00C92E79" w:rsidP="00C92E79"/>
    <w:p w:rsidR="00C92E79" w:rsidRPr="00FE58FA" w:rsidRDefault="00516B96" w:rsidP="00FE58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22" w:history="1">
        <w:r w:rsidR="00C92E79"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http://es.wikipedia.org/wiki/Mesoterapia</w:t>
        </w:r>
      </w:hyperlink>
    </w:p>
    <w:p w:rsidR="00C92E79" w:rsidRPr="00FE58FA" w:rsidRDefault="00C92E79" w:rsidP="00FE58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92E79" w:rsidRPr="00FE58FA" w:rsidRDefault="00516B96" w:rsidP="00FE58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23" w:history="1">
        <w:r w:rsidR="00C92E79"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http://www.mesoterapia.es/</w:t>
        </w:r>
      </w:hyperlink>
    </w:p>
    <w:p w:rsidR="00C92E79" w:rsidRPr="00FE58FA" w:rsidRDefault="00C92E79" w:rsidP="00FE58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92E79" w:rsidRPr="00C92E79" w:rsidRDefault="00516B96" w:rsidP="00FE58F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hyperlink r:id="rId24" w:anchor="!mesoterapia/c23xf" w:history="1">
        <w:r w:rsidR="00C92E79" w:rsidRPr="00FE58FA">
          <w:rPr>
            <w:rStyle w:val="Hipervnculo"/>
            <w:rFonts w:ascii="Century Gothic" w:hAnsi="Century Gothic"/>
            <w:color w:val="auto"/>
            <w:sz w:val="24"/>
            <w:szCs w:val="24"/>
            <w:u w:val="none"/>
          </w:rPr>
          <w:t>http://www.vitalsystems.com.ec/#!mesoterapia/c23xf</w:t>
        </w:r>
      </w:hyperlink>
    </w:p>
    <w:p w:rsidR="00C92E79" w:rsidRPr="00C92E79" w:rsidRDefault="00C92E79"/>
    <w:sectPr w:rsidR="00C92E79" w:rsidRPr="00C92E79" w:rsidSect="00DE474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96" w:rsidRDefault="00516B96" w:rsidP="000F3052">
      <w:pPr>
        <w:spacing w:after="0" w:line="240" w:lineRule="auto"/>
      </w:pPr>
      <w:r>
        <w:separator/>
      </w:r>
    </w:p>
  </w:endnote>
  <w:endnote w:type="continuationSeparator" w:id="0">
    <w:p w:rsidR="00516B96" w:rsidRDefault="00516B96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0F305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389768116"/>
            <w:placeholder>
              <w:docPart w:val="C05B92AC06E749458D8465AB4B4B26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F3052" w:rsidRDefault="000F3052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Edison Israel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F3052" w:rsidRDefault="000F305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E6A85" w:rsidRPr="001E6A85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F3052" w:rsidRDefault="000F30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96" w:rsidRDefault="00516B96" w:rsidP="000F3052">
      <w:pPr>
        <w:spacing w:after="0" w:line="240" w:lineRule="auto"/>
      </w:pPr>
      <w:r>
        <w:separator/>
      </w:r>
    </w:p>
  </w:footnote>
  <w:footnote w:type="continuationSeparator" w:id="0">
    <w:p w:rsidR="00516B96" w:rsidRDefault="00516B96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DA" w:rsidRPr="002B4378" w:rsidRDefault="002B4378" w:rsidP="002B4378">
    <w:pPr>
      <w:pStyle w:val="Encabezado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color w:val="000000"/>
        <w:sz w:val="24"/>
        <w:szCs w:val="24"/>
      </w:rPr>
      <w:t>¨</w:t>
    </w:r>
    <w:r w:rsidRPr="002B4378">
      <w:rPr>
        <w:rFonts w:ascii="Lucida Calligraphy" w:hAnsi="Lucida Calligraphy"/>
        <w:color w:val="000000"/>
        <w:sz w:val="24"/>
        <w:szCs w:val="24"/>
      </w:rPr>
      <w:t>No cambies la salud por la riqueza, ni la libertad por el poder.</w:t>
    </w:r>
    <w:r>
      <w:rPr>
        <w:rFonts w:ascii="Lucida Calligraphy" w:hAnsi="Lucida Calligraphy"/>
        <w:color w:val="000000"/>
        <w:sz w:val="24"/>
        <w:szCs w:val="24"/>
      </w:rPr>
      <w:t>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1"/>
    <w:rsid w:val="00025496"/>
    <w:rsid w:val="000A11CC"/>
    <w:rsid w:val="000D017E"/>
    <w:rsid w:val="000E75D5"/>
    <w:rsid w:val="000F3052"/>
    <w:rsid w:val="00155F85"/>
    <w:rsid w:val="001E6A85"/>
    <w:rsid w:val="002029DB"/>
    <w:rsid w:val="002341F6"/>
    <w:rsid w:val="00256CC7"/>
    <w:rsid w:val="002A52F4"/>
    <w:rsid w:val="002B4378"/>
    <w:rsid w:val="00327559"/>
    <w:rsid w:val="0040106F"/>
    <w:rsid w:val="00410C5A"/>
    <w:rsid w:val="00516B96"/>
    <w:rsid w:val="00540B36"/>
    <w:rsid w:val="00572DC9"/>
    <w:rsid w:val="0057589D"/>
    <w:rsid w:val="005B25F3"/>
    <w:rsid w:val="00612F24"/>
    <w:rsid w:val="006229CB"/>
    <w:rsid w:val="0083449B"/>
    <w:rsid w:val="008F1F1C"/>
    <w:rsid w:val="0095038A"/>
    <w:rsid w:val="00AA65B2"/>
    <w:rsid w:val="00B25522"/>
    <w:rsid w:val="00BE6363"/>
    <w:rsid w:val="00C04D82"/>
    <w:rsid w:val="00C76614"/>
    <w:rsid w:val="00C92E79"/>
    <w:rsid w:val="00CA6FE8"/>
    <w:rsid w:val="00D42D1C"/>
    <w:rsid w:val="00D45B53"/>
    <w:rsid w:val="00DE4741"/>
    <w:rsid w:val="00E573F4"/>
    <w:rsid w:val="00EC1275"/>
    <w:rsid w:val="00F5282D"/>
    <w:rsid w:val="00F61251"/>
    <w:rsid w:val="00FC5DE5"/>
    <w:rsid w:val="00FE10DA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778BBE-21D7-4EC6-B234-316B5234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5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E58FA"/>
    <w:p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58FA"/>
    <w:pPr>
      <w:keepNext/>
      <w:keepLines/>
      <w:pBdr>
        <w:top w:val="single" w:sz="24" w:space="1" w:color="5B9BD5" w:themeColor="accent1"/>
        <w:bottom w:val="single" w:sz="24" w:space="1" w:color="5B9BD5" w:themeColor="accent1"/>
      </w:pBdr>
      <w:spacing w:before="40" w:after="0"/>
      <w:jc w:val="center"/>
      <w:outlineLvl w:val="1"/>
    </w:pPr>
    <w:rPr>
      <w:rFonts w:ascii="Copperplate Gothic Bold" w:eastAsiaTheme="majorEastAsia" w:hAnsi="Copperplate Gothic Bold" w:cstheme="majorBidi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58FA"/>
  </w:style>
  <w:style w:type="paragraph" w:styleId="NormalWeb">
    <w:name w:val="Normal (Web)"/>
    <w:basedOn w:val="Normal"/>
    <w:uiPriority w:val="99"/>
    <w:unhideWhenUsed/>
    <w:rsid w:val="00DE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E4741"/>
  </w:style>
  <w:style w:type="character" w:styleId="Hipervnculo">
    <w:name w:val="Hyperlink"/>
    <w:basedOn w:val="Fuentedeprrafopredeter"/>
    <w:uiPriority w:val="99"/>
    <w:unhideWhenUsed/>
    <w:rsid w:val="00DE47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41F6"/>
    <w:rPr>
      <w:b/>
      <w:bCs/>
    </w:rPr>
  </w:style>
  <w:style w:type="paragraph" w:styleId="Sinespaciado">
    <w:name w:val="No Spacing"/>
    <w:uiPriority w:val="1"/>
    <w:qFormat/>
    <w:rsid w:val="00025496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unhideWhenUsed/>
    <w:qFormat/>
    <w:rsid w:val="0057589D"/>
    <w:pPr>
      <w:outlineLvl w:val="9"/>
    </w:pPr>
    <w:rPr>
      <w:rFonts w:asciiTheme="majorHAnsi" w:hAnsiTheme="majorHAnsi"/>
      <w:b/>
      <w:color w:val="2E74B5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7589D"/>
    <w:pPr>
      <w:spacing w:after="100"/>
    </w:pPr>
  </w:style>
  <w:style w:type="paragraph" w:styleId="Encabezado">
    <w:name w:val="header"/>
    <w:basedOn w:val="Normal"/>
    <w:link w:val="EncabezadoCar"/>
    <w:uiPriority w:val="99"/>
    <w:unhideWhenUsed/>
    <w:rsid w:val="000F3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052"/>
  </w:style>
  <w:style w:type="paragraph" w:styleId="Piedepgina">
    <w:name w:val="footer"/>
    <w:basedOn w:val="Normal"/>
    <w:link w:val="PiedepginaCar"/>
    <w:uiPriority w:val="99"/>
    <w:unhideWhenUsed/>
    <w:rsid w:val="000F3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052"/>
  </w:style>
  <w:style w:type="character" w:customStyle="1" w:styleId="Ttulo2Car">
    <w:name w:val="Título 2 Car"/>
    <w:basedOn w:val="Fuentedeprrafopredeter"/>
    <w:link w:val="Ttulo2"/>
    <w:uiPriority w:val="9"/>
    <w:rsid w:val="00FE58FA"/>
    <w:rPr>
      <w:rFonts w:ascii="Copperplate Gothic Bold" w:eastAsiaTheme="majorEastAsia" w:hAnsi="Copperplate Gothic Bold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s.wikipedia.org/wiki/1952" TargetMode="External"/><Relationship Id="rId18" Type="http://schemas.openxmlformats.org/officeDocument/2006/relationships/hyperlink" Target="http://es.wikipedia.org/wiki/Minerales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udam%C3%A9ri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Medicina_alternativa" TargetMode="External"/><Relationship Id="rId17" Type="http://schemas.openxmlformats.org/officeDocument/2006/relationships/hyperlink" Target="http://es.wikipedia.org/wiki/Vitamina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Homeopat%C3%ADa" TargetMode="External"/><Relationship Id="rId20" Type="http://schemas.openxmlformats.org/officeDocument/2006/relationships/hyperlink" Target="http://es.wikipedia.org/wiki/Europ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vitalsystems.com.e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Medicina" TargetMode="External"/><Relationship Id="rId23" Type="http://schemas.openxmlformats.org/officeDocument/2006/relationships/hyperlink" Target="http://www.mesoterapia.es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es.wikipedia.org/wiki/Amino%C3%A1cid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s.wikipedia.org/w/index.php?title=Michel_Pistor&amp;action=edit&amp;redlink=1" TargetMode="External"/><Relationship Id="rId22" Type="http://schemas.openxmlformats.org/officeDocument/2006/relationships/hyperlink" Target="http://es.wikipedia.org/wiki/Mesoterapia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5B92AC06E749458D8465AB4B4B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4466-1D24-4653-80CE-89A196B1F313}"/>
      </w:docPartPr>
      <w:docPartBody>
        <w:p w:rsidR="00D95010" w:rsidRDefault="00384C71" w:rsidP="00384C71">
          <w:pPr>
            <w:pStyle w:val="C05B92AC06E749458D8465AB4B4B2632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1"/>
    <w:rsid w:val="00384C71"/>
    <w:rsid w:val="00582B63"/>
    <w:rsid w:val="007F07C8"/>
    <w:rsid w:val="00D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5B92AC06E749458D8465AB4B4B2632">
    <w:name w:val="C05B92AC06E749458D8465AB4B4B2632"/>
    <w:rsid w:val="00384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4D0A-060B-4913-B2DC-9CCEF02C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Israel</dc:creator>
  <cp:keywords/>
  <dc:description/>
  <cp:lastModifiedBy>Edison Israel</cp:lastModifiedBy>
  <cp:revision>29</cp:revision>
  <cp:lastPrinted>2013-06-30T12:45:00Z</cp:lastPrinted>
  <dcterms:created xsi:type="dcterms:W3CDTF">2013-06-29T16:39:00Z</dcterms:created>
  <dcterms:modified xsi:type="dcterms:W3CDTF">2013-06-30T12:45:00Z</dcterms:modified>
</cp:coreProperties>
</file>