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6" w:rsidRPr="003B7B46" w:rsidRDefault="003B7B46" w:rsidP="003B7B46">
      <w:pPr>
        <w:jc w:val="center"/>
        <w:rPr>
          <w:rFonts w:ascii="Constantia" w:hAnsi="Constantia" w:cs="Arial"/>
          <w:b/>
          <w:sz w:val="36"/>
          <w:lang w:val="gl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hAnsi="Constantia" w:cs="Arial"/>
          <w:b/>
          <w:sz w:val="36"/>
          <w:lang w:val="gl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ENF</w:t>
      </w:r>
      <w:bookmarkStart w:id="0" w:name="_GoBack"/>
      <w:bookmarkEnd w:id="0"/>
      <w:r>
        <w:rPr>
          <w:rFonts w:ascii="Constantia" w:hAnsi="Constantia" w:cs="Arial"/>
          <w:b/>
          <w:sz w:val="36"/>
          <w:lang w:val="gl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ERMIDADES.</w:t>
      </w:r>
    </w:p>
    <w:p w:rsidR="004802DA" w:rsidRPr="003B7B46" w:rsidRDefault="003B7B46" w:rsidP="003B7B46">
      <w:pPr>
        <w:rPr>
          <w:rFonts w:ascii="Segoe Print" w:hAnsi="Segoe Print" w:cs="Arial"/>
          <w:sz w:val="24"/>
          <w:lang w:val="gl-ES"/>
        </w:rPr>
      </w:pPr>
      <w:r w:rsidRPr="003B7B46">
        <w:rPr>
          <w:rFonts w:ascii="Constantia" w:hAnsi="Constantia" w:cs="Arial"/>
          <w:b/>
          <w:sz w:val="28"/>
          <w:lang w:val="gl-ES"/>
        </w:rPr>
        <w:t>-Insuficiencia renal</w:t>
      </w:r>
      <w:r w:rsidRPr="003B7B46">
        <w:rPr>
          <w:rFonts w:ascii="Segoe Print" w:hAnsi="Segoe Print" w:cs="Arial"/>
          <w:b/>
          <w:sz w:val="28"/>
          <w:lang w:val="gl-ES"/>
        </w:rPr>
        <w:t xml:space="preserve">: </w:t>
      </w:r>
      <w:r w:rsidRPr="003B7B46">
        <w:rPr>
          <w:rFonts w:ascii="Segoe Print" w:hAnsi="Segoe Print" w:cs="Arial"/>
          <w:sz w:val="24"/>
          <w:lang w:val="gl-ES"/>
        </w:rPr>
        <w:t xml:space="preserve">Filtración insuficiente do sangue </w:t>
      </w:r>
      <w:r>
        <w:rPr>
          <w:rFonts w:ascii="Segoe Print" w:hAnsi="Segoe Print" w:cs="Arial"/>
          <w:sz w:val="24"/>
          <w:lang w:val="gl-ES"/>
        </w:rPr>
        <w:t xml:space="preserve">nos glóbulos de </w:t>
      </w:r>
      <w:proofErr w:type="spellStart"/>
      <w:r>
        <w:rPr>
          <w:rFonts w:ascii="Segoe Print" w:hAnsi="Segoe Print" w:cs="Arial"/>
          <w:sz w:val="24"/>
          <w:lang w:val="gl-ES"/>
        </w:rPr>
        <w:t>Malpighi</w:t>
      </w:r>
      <w:proofErr w:type="spellEnd"/>
      <w:r>
        <w:rPr>
          <w:rFonts w:ascii="Segoe Print" w:hAnsi="Segoe Print" w:cs="Arial"/>
          <w:sz w:val="24"/>
          <w:lang w:val="gl-ES"/>
        </w:rPr>
        <w:t xml:space="preserve">. Produción dun volume </w:t>
      </w:r>
      <w:r w:rsidRPr="003B7B46">
        <w:rPr>
          <w:rFonts w:ascii="Segoe Print" w:hAnsi="Segoe Print" w:cs="Arial"/>
          <w:sz w:val="24"/>
          <w:lang w:val="gl-ES"/>
        </w:rPr>
        <w:t>de urina menor ao necesario e da eliminación deficiente das excrecións.</w:t>
      </w:r>
    </w:p>
    <w:p w:rsidR="003B7B46" w:rsidRPr="003B7B46" w:rsidRDefault="003B7B46" w:rsidP="003B7B46">
      <w:pPr>
        <w:rPr>
          <w:rFonts w:ascii="Segoe Print" w:hAnsi="Segoe Print" w:cs="Arial"/>
          <w:sz w:val="24"/>
          <w:lang w:val="gl-ES"/>
        </w:rPr>
      </w:pPr>
      <w:r w:rsidRPr="003B7B46">
        <w:rPr>
          <w:rFonts w:ascii="Constantia" w:hAnsi="Constantia" w:cs="Arial"/>
          <w:b/>
          <w:sz w:val="28"/>
          <w:lang w:val="gl-ES"/>
        </w:rPr>
        <w:t xml:space="preserve">-Nefrite: </w:t>
      </w:r>
      <w:r w:rsidRPr="003B7B46">
        <w:rPr>
          <w:rFonts w:ascii="Segoe Print" w:hAnsi="Segoe Print" w:cs="Arial"/>
          <w:sz w:val="24"/>
          <w:lang w:val="gl-ES"/>
        </w:rPr>
        <w:t>Inflamación do ril.</w:t>
      </w:r>
    </w:p>
    <w:p w:rsidR="003B7B46" w:rsidRPr="003B7B46" w:rsidRDefault="003B7B46" w:rsidP="003B7B46">
      <w:pPr>
        <w:rPr>
          <w:rFonts w:ascii="Segoe Print" w:hAnsi="Segoe Print" w:cs="Arial"/>
          <w:sz w:val="24"/>
          <w:lang w:val="gl-ES"/>
        </w:rPr>
      </w:pPr>
      <w:r w:rsidRPr="003B7B46">
        <w:rPr>
          <w:rFonts w:ascii="Constantia" w:hAnsi="Constantia" w:cs="Arial"/>
          <w:b/>
          <w:sz w:val="28"/>
          <w:lang w:val="gl-ES"/>
        </w:rPr>
        <w:t xml:space="preserve">-Cistite: </w:t>
      </w:r>
      <w:r>
        <w:rPr>
          <w:rFonts w:ascii="Segoe Print" w:hAnsi="Segoe Print" w:cs="Arial"/>
          <w:sz w:val="24"/>
          <w:lang w:val="gl-ES"/>
        </w:rPr>
        <w:t>Inflamación da vexiga urinaria.</w:t>
      </w:r>
    </w:p>
    <w:p w:rsidR="003B7B46" w:rsidRPr="003B7B46" w:rsidRDefault="003B7B46" w:rsidP="003B7B46">
      <w:pPr>
        <w:rPr>
          <w:rFonts w:ascii="Segoe Print" w:hAnsi="Segoe Print" w:cs="Arial"/>
          <w:sz w:val="24"/>
          <w:lang w:val="gl-ES"/>
        </w:rPr>
      </w:pPr>
      <w:r w:rsidRPr="003B7B46">
        <w:rPr>
          <w:rFonts w:ascii="Constantia" w:hAnsi="Constantia" w:cs="Arial"/>
          <w:b/>
          <w:sz w:val="28"/>
          <w:lang w:val="gl-ES"/>
        </w:rPr>
        <w:t>-Incontinencia:</w:t>
      </w:r>
      <w:r>
        <w:rPr>
          <w:rFonts w:ascii="Constantia" w:hAnsi="Constantia" w:cs="Arial"/>
          <w:b/>
          <w:sz w:val="28"/>
          <w:lang w:val="gl-ES"/>
        </w:rPr>
        <w:t xml:space="preserve"> </w:t>
      </w:r>
      <w:r>
        <w:rPr>
          <w:rFonts w:ascii="Segoe Print" w:hAnsi="Segoe Print" w:cs="Arial"/>
          <w:sz w:val="24"/>
          <w:lang w:val="gl-ES"/>
        </w:rPr>
        <w:t>Perda de urina.</w:t>
      </w:r>
    </w:p>
    <w:p w:rsidR="003B7B46" w:rsidRDefault="003B7B46" w:rsidP="003B7B46">
      <w:pPr>
        <w:rPr>
          <w:rFonts w:ascii="Segoe Print" w:hAnsi="Segoe Print" w:cs="Arial"/>
          <w:sz w:val="24"/>
          <w:lang w:val="gl-ES"/>
        </w:rPr>
      </w:pPr>
      <w:r w:rsidRPr="003B7B46">
        <w:rPr>
          <w:rFonts w:ascii="Constantia" w:hAnsi="Constantia" w:cs="Arial"/>
          <w:b/>
          <w:sz w:val="28"/>
          <w:lang w:val="gl-ES"/>
        </w:rPr>
        <w:t>-Cálculos (pedras):</w:t>
      </w:r>
      <w:r>
        <w:rPr>
          <w:rFonts w:ascii="Constantia" w:hAnsi="Constantia" w:cs="Arial"/>
          <w:b/>
          <w:sz w:val="28"/>
          <w:lang w:val="gl-ES"/>
        </w:rPr>
        <w:t xml:space="preserve"> </w:t>
      </w:r>
      <w:r>
        <w:rPr>
          <w:rFonts w:ascii="Segoe Print" w:hAnsi="Segoe Print" w:cs="Arial"/>
          <w:sz w:val="24"/>
          <w:lang w:val="gl-ES"/>
        </w:rPr>
        <w:t xml:space="preserve">Estruturas sólidas formadas pola precipitación das substancias que se atopan </w:t>
      </w:r>
      <w:proofErr w:type="spellStart"/>
      <w:r>
        <w:rPr>
          <w:rFonts w:ascii="Segoe Print" w:hAnsi="Segoe Print" w:cs="Arial"/>
          <w:sz w:val="24"/>
          <w:lang w:val="gl-ES"/>
        </w:rPr>
        <w:t>disoltas</w:t>
      </w:r>
      <w:proofErr w:type="spellEnd"/>
      <w:r>
        <w:rPr>
          <w:rFonts w:ascii="Segoe Print" w:hAnsi="Segoe Print" w:cs="Arial"/>
          <w:sz w:val="24"/>
          <w:lang w:val="gl-ES"/>
        </w:rPr>
        <w:t xml:space="preserve"> da urina. </w:t>
      </w:r>
      <w:r w:rsidR="0046578D">
        <w:rPr>
          <w:rFonts w:ascii="Segoe Print" w:hAnsi="Segoe Print" w:cs="Arial"/>
          <w:sz w:val="24"/>
          <w:lang w:val="gl-ES"/>
        </w:rPr>
        <w:t>Estes</w:t>
      </w:r>
      <w:r>
        <w:rPr>
          <w:rFonts w:ascii="Segoe Print" w:hAnsi="Segoe Print" w:cs="Arial"/>
          <w:sz w:val="24"/>
          <w:lang w:val="gl-ES"/>
        </w:rPr>
        <w:t xml:space="preserve"> fórmanse na pelve renal.</w:t>
      </w:r>
    </w:p>
    <w:p w:rsidR="003B7B46" w:rsidRPr="0046578D" w:rsidRDefault="0046578D" w:rsidP="003B7B46">
      <w:pPr>
        <w:jc w:val="center"/>
        <w:rPr>
          <w:rFonts w:ascii="Constantia" w:hAnsi="Constantia" w:cs="Arial"/>
          <w:b/>
          <w:sz w:val="36"/>
          <w:lang w:val="gl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hAnsi="Constantia" w:cs="Arial"/>
          <w:b/>
          <w:sz w:val="36"/>
          <w:lang w:val="gl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HÁBITOS SAUDABLES.</w:t>
      </w:r>
    </w:p>
    <w:p w:rsidR="003B7B46" w:rsidRDefault="003B7B46" w:rsidP="003B7B46">
      <w:pPr>
        <w:jc w:val="center"/>
        <w:rPr>
          <w:rFonts w:ascii="Segoe Print" w:hAnsi="Segoe Print" w:cs="Arial"/>
          <w:sz w:val="24"/>
          <w:lang w:val="gl-ES"/>
        </w:rPr>
      </w:pPr>
    </w:p>
    <w:p w:rsidR="003B7B46" w:rsidRPr="0046578D" w:rsidRDefault="003B7B46" w:rsidP="003B7B46">
      <w:pPr>
        <w:rPr>
          <w:rFonts w:ascii="Constantia" w:hAnsi="Constantia" w:cs="Arial"/>
          <w:b/>
          <w:sz w:val="28"/>
          <w:szCs w:val="28"/>
          <w:lang w:val="gl-ES"/>
        </w:rPr>
      </w:pPr>
      <w:r w:rsidRPr="0046578D">
        <w:rPr>
          <w:rFonts w:ascii="Constantia" w:hAnsi="Constantia" w:cs="Arial"/>
          <w:b/>
          <w:sz w:val="28"/>
          <w:szCs w:val="28"/>
          <w:lang w:val="gl-ES"/>
        </w:rPr>
        <w:t>-</w:t>
      </w:r>
      <w:r w:rsidR="0046578D" w:rsidRPr="0046578D">
        <w:rPr>
          <w:rFonts w:ascii="Constantia" w:hAnsi="Constantia" w:cs="Arial"/>
          <w:b/>
          <w:sz w:val="28"/>
          <w:szCs w:val="28"/>
          <w:lang w:val="gl-ES"/>
        </w:rPr>
        <w:t>Inxerir auga e outro líquidos en cantidade suficiente.</w:t>
      </w:r>
    </w:p>
    <w:p w:rsidR="0046578D" w:rsidRPr="0046578D" w:rsidRDefault="0046578D" w:rsidP="003B7B46">
      <w:pPr>
        <w:rPr>
          <w:rFonts w:ascii="Constantia" w:hAnsi="Constantia" w:cs="Arial"/>
          <w:b/>
          <w:sz w:val="28"/>
          <w:szCs w:val="28"/>
          <w:lang w:val="gl-ES"/>
        </w:rPr>
      </w:pPr>
      <w:r w:rsidRPr="0046578D">
        <w:rPr>
          <w:rFonts w:ascii="Constantia" w:hAnsi="Constantia" w:cs="Arial"/>
          <w:b/>
          <w:sz w:val="28"/>
          <w:szCs w:val="28"/>
          <w:lang w:val="gl-ES"/>
        </w:rPr>
        <w:t>-Non tomar alimentos excesivamente salgados.</w:t>
      </w:r>
    </w:p>
    <w:p w:rsidR="0046578D" w:rsidRPr="0046578D" w:rsidRDefault="0046578D" w:rsidP="003B7B46">
      <w:pPr>
        <w:rPr>
          <w:rFonts w:ascii="Constantia" w:hAnsi="Constantia" w:cs="Arial"/>
          <w:b/>
          <w:sz w:val="28"/>
          <w:szCs w:val="28"/>
          <w:lang w:val="gl-ES"/>
        </w:rPr>
      </w:pPr>
      <w:r w:rsidRPr="0046578D">
        <w:rPr>
          <w:rFonts w:ascii="Constantia" w:hAnsi="Constantia" w:cs="Arial"/>
          <w:b/>
          <w:sz w:val="28"/>
          <w:szCs w:val="28"/>
          <w:lang w:val="gl-ES"/>
        </w:rPr>
        <w:t>-Evitar o consumo de produtos tóxicos.</w:t>
      </w:r>
    </w:p>
    <w:p w:rsidR="0046578D" w:rsidRPr="0046578D" w:rsidRDefault="0046578D" w:rsidP="003B7B46">
      <w:pPr>
        <w:rPr>
          <w:rFonts w:ascii="Constantia" w:hAnsi="Constantia" w:cs="Arial"/>
          <w:b/>
          <w:sz w:val="28"/>
          <w:szCs w:val="28"/>
          <w:lang w:val="gl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6578D">
        <w:rPr>
          <w:rFonts w:ascii="Constantia" w:hAnsi="Constantia" w:cs="Arial"/>
          <w:b/>
          <w:sz w:val="28"/>
          <w:szCs w:val="28"/>
          <w:lang w:val="gl-ES"/>
        </w:rPr>
        <w:t>-Seguir unha boa alimentación.</w:t>
      </w:r>
    </w:p>
    <w:sectPr w:rsidR="0046578D" w:rsidRPr="00465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C00"/>
    <w:multiLevelType w:val="hybridMultilevel"/>
    <w:tmpl w:val="0E00834C"/>
    <w:lvl w:ilvl="0" w:tplc="1F625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6"/>
    <w:rsid w:val="003B7B46"/>
    <w:rsid w:val="0046578D"/>
    <w:rsid w:val="004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2012-07-30T19:44:00Z</dcterms:created>
  <dcterms:modified xsi:type="dcterms:W3CDTF">2012-07-30T19:58:00Z</dcterms:modified>
</cp:coreProperties>
</file>