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AA" w:rsidRPr="00CF75AA" w:rsidRDefault="00CF75AA" w:rsidP="00CF75AA">
      <w:pPr>
        <w:spacing w:before="100" w:beforeAutospacing="1" w:after="100" w:afterAutospacing="1" w:line="240" w:lineRule="auto"/>
        <w:outlineLvl w:val="1"/>
        <w:rPr>
          <w:rFonts w:ascii="Verdana" w:eastAsia="Times New Roman" w:hAnsi="Verdana" w:cs="Times New Roman"/>
          <w:b/>
          <w:bCs/>
          <w:color w:val="333333"/>
          <w:kern w:val="36"/>
          <w:sz w:val="48"/>
          <w:szCs w:val="48"/>
        </w:rPr>
      </w:pPr>
      <w:r w:rsidRPr="00CF75AA">
        <w:rPr>
          <w:rFonts w:ascii="Verdana" w:eastAsia="Times New Roman" w:hAnsi="Verdana" w:cs="Times New Roman"/>
          <w:b/>
          <w:bCs/>
          <w:color w:val="333333"/>
          <w:kern w:val="36"/>
          <w:sz w:val="48"/>
          <w:szCs w:val="48"/>
        </w:rPr>
        <w:t>Structured Workplace Learning Information</w:t>
      </w:r>
    </w:p>
    <w:p w:rsidR="00CF75AA" w:rsidRPr="00CF75AA" w:rsidRDefault="00CF75AA" w:rsidP="00CF75AA">
      <w:pPr>
        <w:spacing w:before="100" w:beforeAutospacing="1" w:after="100" w:afterAutospacing="1" w:line="240" w:lineRule="auto"/>
        <w:jc w:val="both"/>
        <w:rPr>
          <w:rFonts w:ascii="Times New Roman" w:eastAsia="Times New Roman" w:hAnsi="Times New Roman" w:cs="Times New Roman"/>
          <w:color w:val="333333"/>
          <w:sz w:val="24"/>
          <w:szCs w:val="24"/>
        </w:rPr>
      </w:pPr>
      <w:r w:rsidRPr="00CF75AA">
        <w:rPr>
          <w:rFonts w:ascii="Calibri" w:eastAsia="Times New Roman" w:hAnsi="Calibri" w:cs="Calibri"/>
          <w:color w:val="000000"/>
          <w:sz w:val="18"/>
          <w:szCs w:val="18"/>
          <w:lang w:eastAsia="en-AU"/>
        </w:rPr>
        <w:t>Structured workplace learning is an essential component of Vocational Education and Training (VET) in schools and forms a part of a student’s total education. QYIL works with schools and industry to provide worthwhile workplace learning experiences for both the employer and student. Students learn through experience and on-the-job training in a practical work environment, and through this they can develop valuable employability skills and gain a greater understanding of work ethic requirements.</w:t>
      </w:r>
    </w:p>
    <w:p w:rsidR="00CF75AA" w:rsidRPr="00CF75AA" w:rsidRDefault="00CF75AA" w:rsidP="00CF75AA">
      <w:pPr>
        <w:spacing w:before="100" w:beforeAutospacing="1" w:after="100" w:afterAutospacing="1" w:line="240" w:lineRule="auto"/>
        <w:jc w:val="both"/>
        <w:rPr>
          <w:rFonts w:ascii="Times New Roman" w:eastAsia="Times New Roman" w:hAnsi="Times New Roman" w:cs="Times New Roman"/>
          <w:color w:val="333333"/>
          <w:sz w:val="24"/>
          <w:szCs w:val="24"/>
        </w:rPr>
      </w:pPr>
      <w:r w:rsidRPr="00CF75AA">
        <w:rPr>
          <w:rFonts w:ascii="Calibri" w:eastAsia="Times New Roman" w:hAnsi="Calibri" w:cs="Calibri"/>
          <w:color w:val="000000"/>
          <w:sz w:val="18"/>
          <w:szCs w:val="18"/>
          <w:lang w:eastAsia="en-AU"/>
        </w:rPr>
        <w:t>Structured Workplace Learning (SWL) is no longer be funded by the School Business Community Partnership Brokers Program. The Queensland Government is allocating funds directly to schools as VET in schools funding for the SWL process in 2010. As QYIL is no longer funded to deliver SWL, we aim to continue to assist servicing schools through this process on a fee for service basis. Please discuss the schedule of fees for SWL with a QYIL Project Officer and negotiate the preferred dates of placement for your students.</w:t>
      </w:r>
    </w:p>
    <w:p w:rsidR="00CF75AA" w:rsidRPr="00CF75AA" w:rsidRDefault="00CF75AA" w:rsidP="00CF75AA">
      <w:pPr>
        <w:spacing w:before="100" w:beforeAutospacing="1" w:after="100" w:afterAutospacing="1" w:line="240" w:lineRule="auto"/>
        <w:jc w:val="both"/>
        <w:outlineLvl w:val="2"/>
        <w:rPr>
          <w:rFonts w:ascii="Times New Roman" w:eastAsia="Times New Roman" w:hAnsi="Times New Roman" w:cs="Times New Roman"/>
          <w:color w:val="333333"/>
          <w:sz w:val="24"/>
          <w:szCs w:val="24"/>
        </w:rPr>
      </w:pPr>
      <w:r w:rsidRPr="00CF75AA">
        <w:rPr>
          <w:rFonts w:ascii="Calibri" w:eastAsia="Times New Roman" w:hAnsi="Calibri" w:cs="Calibri"/>
          <w:b/>
          <w:bCs/>
          <w:color w:val="000000"/>
          <w:sz w:val="18"/>
          <w:lang w:eastAsia="en-AU"/>
        </w:rPr>
        <w:t>The service QYIL will provide for SWL placements:</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A</w:t>
      </w:r>
      <w:proofErr w:type="gramEnd"/>
      <w:r w:rsidRPr="00CF75AA">
        <w:rPr>
          <w:rFonts w:ascii="Calibri" w:eastAsia="Times New Roman" w:hAnsi="Calibri" w:cs="Calibri"/>
          <w:color w:val="808080" w:themeColor="background1" w:themeShade="80"/>
          <w:sz w:val="18"/>
          <w:szCs w:val="18"/>
          <w:lang w:eastAsia="en-AU"/>
        </w:rPr>
        <w:t xml:space="preserve"> QYIL‘s staff member will attend the school 12 –13 weeks prior to the placement to explain the SWL process to school coordinators and students. Students are given advice on how to complete the SWL Registration form.</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A</w:t>
      </w:r>
      <w:proofErr w:type="gramEnd"/>
      <w:r w:rsidRPr="00CF75AA">
        <w:rPr>
          <w:rFonts w:ascii="Calibri" w:eastAsia="Times New Roman" w:hAnsi="Calibri" w:cs="Calibri"/>
          <w:color w:val="808080" w:themeColor="background1" w:themeShade="80"/>
          <w:sz w:val="18"/>
          <w:szCs w:val="18"/>
          <w:lang w:eastAsia="en-AU"/>
        </w:rPr>
        <w:t xml:space="preserve"> student induction and </w:t>
      </w:r>
      <w:proofErr w:type="spellStart"/>
      <w:r w:rsidRPr="00CF75AA">
        <w:rPr>
          <w:rFonts w:ascii="Calibri" w:eastAsia="Times New Roman" w:hAnsi="Calibri" w:cs="Calibri"/>
          <w:color w:val="808080" w:themeColor="background1" w:themeShade="80"/>
          <w:sz w:val="18"/>
          <w:szCs w:val="18"/>
          <w:lang w:eastAsia="en-AU"/>
        </w:rPr>
        <w:t>powerpoint</w:t>
      </w:r>
      <w:proofErr w:type="spellEnd"/>
      <w:r w:rsidRPr="00CF75AA">
        <w:rPr>
          <w:rFonts w:ascii="Calibri" w:eastAsia="Times New Roman" w:hAnsi="Calibri" w:cs="Calibri"/>
          <w:color w:val="808080" w:themeColor="background1" w:themeShade="80"/>
          <w:sz w:val="18"/>
          <w:szCs w:val="18"/>
          <w:lang w:eastAsia="en-AU"/>
        </w:rPr>
        <w:t xml:space="preserve"> presentation can be delivered by QYIL staff when the Registration Forms are being completed, or 1 to 2 weeks prior to the placement. Topics covered can include: Employer Expectations, Student Responsibilities, Employability Skills, Benefits to the Students, The Interview, OH&amp;S and Intimidation and Harassment.</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Applications</w:t>
      </w:r>
      <w:proofErr w:type="gramEnd"/>
      <w:r w:rsidRPr="00CF75AA">
        <w:rPr>
          <w:rFonts w:ascii="Calibri" w:eastAsia="Times New Roman" w:hAnsi="Calibri" w:cs="Calibri"/>
          <w:color w:val="808080" w:themeColor="background1" w:themeShade="80"/>
          <w:sz w:val="18"/>
          <w:szCs w:val="18"/>
          <w:lang w:eastAsia="en-AU"/>
        </w:rPr>
        <w:t xml:space="preserve"> for industry specific and non industry specific placements are collected by the school coordinator and collected by QYIL at least 10 weeks prior to the placement. No forms are accepted by QYIL after the 8 week cut of date. The placements are </w:t>
      </w:r>
      <w:proofErr w:type="spellStart"/>
      <w:r w:rsidRPr="00CF75AA">
        <w:rPr>
          <w:rFonts w:ascii="Calibri" w:eastAsia="Times New Roman" w:hAnsi="Calibri" w:cs="Calibri"/>
          <w:color w:val="808080" w:themeColor="background1" w:themeShade="80"/>
          <w:sz w:val="18"/>
          <w:szCs w:val="18"/>
          <w:lang w:eastAsia="en-AU"/>
        </w:rPr>
        <w:t>organised</w:t>
      </w:r>
      <w:proofErr w:type="spellEnd"/>
      <w:r w:rsidRPr="00CF75AA">
        <w:rPr>
          <w:rFonts w:ascii="Calibri" w:eastAsia="Times New Roman" w:hAnsi="Calibri" w:cs="Calibri"/>
          <w:color w:val="808080" w:themeColor="background1" w:themeShade="80"/>
          <w:sz w:val="18"/>
          <w:szCs w:val="18"/>
          <w:lang w:eastAsia="en-AU"/>
        </w:rPr>
        <w:t xml:space="preserve"> and all relevant insurance paperwork is produced and returned to the school coordinator 2 weeks prior to the placement.</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A</w:t>
      </w:r>
      <w:proofErr w:type="gramEnd"/>
      <w:r w:rsidRPr="00CF75AA">
        <w:rPr>
          <w:rFonts w:ascii="Calibri" w:eastAsia="Times New Roman" w:hAnsi="Calibri" w:cs="Calibri"/>
          <w:color w:val="808080" w:themeColor="background1" w:themeShade="80"/>
          <w:sz w:val="18"/>
          <w:szCs w:val="18"/>
          <w:lang w:eastAsia="en-AU"/>
        </w:rPr>
        <w:t xml:space="preserve"> Microsoft Excel spreadsheet with all contacts and placement details is e-mailed to the Co-ordinator for monitoring purposes.</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Placement</w:t>
      </w:r>
      <w:proofErr w:type="gramEnd"/>
      <w:r w:rsidRPr="00CF75AA">
        <w:rPr>
          <w:rFonts w:ascii="Calibri" w:eastAsia="Times New Roman" w:hAnsi="Calibri" w:cs="Calibri"/>
          <w:color w:val="808080" w:themeColor="background1" w:themeShade="80"/>
          <w:sz w:val="18"/>
          <w:szCs w:val="18"/>
          <w:lang w:eastAsia="en-AU"/>
        </w:rPr>
        <w:t xml:space="preserve"> Officers will make one (1) initial phone call to check attendance on the first day of a week block</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Placement</w:t>
      </w:r>
      <w:proofErr w:type="gramEnd"/>
      <w:r w:rsidRPr="00CF75AA">
        <w:rPr>
          <w:rFonts w:ascii="Calibri" w:eastAsia="Times New Roman" w:hAnsi="Calibri" w:cs="Calibri"/>
          <w:color w:val="808080" w:themeColor="background1" w:themeShade="80"/>
          <w:sz w:val="18"/>
          <w:szCs w:val="18"/>
          <w:lang w:eastAsia="en-AU"/>
        </w:rPr>
        <w:t xml:space="preserve"> Officers will make follow up phone calls to employers and students whom have identified that they are interested in securing a school-based apprenticeship or traineeship. QYIL will assist in securing SATs.</w:t>
      </w:r>
    </w:p>
    <w:p w:rsidR="00CF75AA" w:rsidRPr="00CF75AA" w:rsidRDefault="00CF75AA" w:rsidP="00CF75AA">
      <w:pPr>
        <w:spacing w:before="100" w:beforeAutospacing="1" w:after="100" w:afterAutospacing="1" w:line="240" w:lineRule="auto"/>
        <w:jc w:val="both"/>
        <w:outlineLvl w:val="1"/>
        <w:rPr>
          <w:rFonts w:ascii="Times New Roman" w:eastAsia="Times New Roman" w:hAnsi="Times New Roman" w:cs="Times New Roman"/>
          <w:color w:val="333333"/>
          <w:sz w:val="24"/>
          <w:szCs w:val="24"/>
        </w:rPr>
      </w:pPr>
      <w:r w:rsidRPr="00CF75AA">
        <w:rPr>
          <w:rFonts w:ascii="Calibri" w:eastAsia="Times New Roman" w:hAnsi="Calibri" w:cs="Calibri"/>
          <w:b/>
          <w:bCs/>
          <w:color w:val="000000"/>
          <w:sz w:val="18"/>
          <w:lang w:eastAsia="en-AU"/>
        </w:rPr>
        <w:t>How Does SWL Benefit The Students?</w:t>
      </w:r>
    </w:p>
    <w:p w:rsidR="00CF75AA" w:rsidRPr="00CF75AA" w:rsidRDefault="00CF75AA" w:rsidP="00CF75AA">
      <w:pPr>
        <w:spacing w:before="100" w:beforeAutospacing="1" w:after="100" w:afterAutospacing="1" w:line="240" w:lineRule="auto"/>
        <w:jc w:val="both"/>
        <w:rPr>
          <w:rFonts w:ascii="Times New Roman" w:eastAsia="Times New Roman" w:hAnsi="Times New Roman" w:cs="Times New Roman"/>
          <w:color w:val="333333"/>
          <w:sz w:val="24"/>
          <w:szCs w:val="24"/>
        </w:rPr>
      </w:pPr>
      <w:r w:rsidRPr="00CF75AA">
        <w:rPr>
          <w:rFonts w:ascii="Calibri" w:eastAsia="Times New Roman" w:hAnsi="Calibri" w:cs="Calibri"/>
          <w:color w:val="000000"/>
          <w:sz w:val="18"/>
          <w:szCs w:val="18"/>
          <w:lang w:eastAsia="en-AU"/>
        </w:rPr>
        <w:t>Through Structured Workplace Learning, students are given the opportunity to:</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Develop</w:t>
      </w:r>
      <w:proofErr w:type="gramEnd"/>
      <w:r w:rsidRPr="00CF75AA">
        <w:rPr>
          <w:rFonts w:ascii="Calibri" w:eastAsia="Times New Roman" w:hAnsi="Calibri" w:cs="Calibri"/>
          <w:color w:val="808080" w:themeColor="background1" w:themeShade="80"/>
          <w:sz w:val="18"/>
          <w:szCs w:val="18"/>
          <w:lang w:eastAsia="en-AU"/>
        </w:rPr>
        <w:t xml:space="preserve"> realistic career path alternatives</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Gain</w:t>
      </w:r>
      <w:proofErr w:type="gramEnd"/>
      <w:r w:rsidRPr="00CF75AA">
        <w:rPr>
          <w:rFonts w:ascii="Calibri" w:eastAsia="Times New Roman" w:hAnsi="Calibri" w:cs="Calibri"/>
          <w:color w:val="808080" w:themeColor="background1" w:themeShade="80"/>
          <w:sz w:val="18"/>
          <w:szCs w:val="18"/>
          <w:lang w:eastAsia="en-AU"/>
        </w:rPr>
        <w:t xml:space="preserve"> knowledge of employers’ expectations</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Gain</w:t>
      </w:r>
      <w:proofErr w:type="gramEnd"/>
      <w:r w:rsidRPr="00CF75AA">
        <w:rPr>
          <w:rFonts w:ascii="Calibri" w:eastAsia="Times New Roman" w:hAnsi="Calibri" w:cs="Calibri"/>
          <w:color w:val="808080" w:themeColor="background1" w:themeShade="80"/>
          <w:sz w:val="18"/>
          <w:szCs w:val="18"/>
          <w:lang w:eastAsia="en-AU"/>
        </w:rPr>
        <w:t xml:space="preserve"> knowledge, skills and attitudes that are relevant to and valued in the workplace before they leave school</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Receive</w:t>
      </w:r>
      <w:proofErr w:type="gramEnd"/>
      <w:r w:rsidRPr="00CF75AA">
        <w:rPr>
          <w:rFonts w:ascii="Calibri" w:eastAsia="Times New Roman" w:hAnsi="Calibri" w:cs="Calibri"/>
          <w:color w:val="808080" w:themeColor="background1" w:themeShade="80"/>
          <w:sz w:val="18"/>
          <w:szCs w:val="18"/>
          <w:lang w:eastAsia="en-AU"/>
        </w:rPr>
        <w:t xml:space="preserve"> nationally </w:t>
      </w:r>
      <w:proofErr w:type="spellStart"/>
      <w:r w:rsidRPr="00CF75AA">
        <w:rPr>
          <w:rFonts w:ascii="Calibri" w:eastAsia="Times New Roman" w:hAnsi="Calibri" w:cs="Calibri"/>
          <w:color w:val="808080" w:themeColor="background1" w:themeShade="80"/>
          <w:sz w:val="18"/>
          <w:szCs w:val="18"/>
          <w:lang w:eastAsia="en-AU"/>
        </w:rPr>
        <w:t>recognised</w:t>
      </w:r>
      <w:proofErr w:type="spellEnd"/>
      <w:r w:rsidRPr="00CF75AA">
        <w:rPr>
          <w:rFonts w:ascii="Calibri" w:eastAsia="Times New Roman" w:hAnsi="Calibri" w:cs="Calibri"/>
          <w:color w:val="808080" w:themeColor="background1" w:themeShade="80"/>
          <w:sz w:val="18"/>
          <w:szCs w:val="18"/>
          <w:lang w:eastAsia="en-AU"/>
        </w:rPr>
        <w:t xml:space="preserve"> industry credentials</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Complete</w:t>
      </w:r>
      <w:proofErr w:type="gramEnd"/>
      <w:r w:rsidRPr="00CF75AA">
        <w:rPr>
          <w:rFonts w:ascii="Calibri" w:eastAsia="Times New Roman" w:hAnsi="Calibri" w:cs="Calibri"/>
          <w:color w:val="808080" w:themeColor="background1" w:themeShade="80"/>
          <w:sz w:val="18"/>
          <w:szCs w:val="18"/>
          <w:lang w:eastAsia="en-AU"/>
        </w:rPr>
        <w:t xml:space="preserve"> Years 11 and 12 with credit towards further vocational education and training programs, Apprenticeships and Traineeships</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lastRenderedPageBreak/>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Gain</w:t>
      </w:r>
      <w:proofErr w:type="gramEnd"/>
      <w:r w:rsidRPr="00CF75AA">
        <w:rPr>
          <w:rFonts w:ascii="Calibri" w:eastAsia="Times New Roman" w:hAnsi="Calibri" w:cs="Calibri"/>
          <w:color w:val="808080" w:themeColor="background1" w:themeShade="80"/>
          <w:sz w:val="18"/>
          <w:szCs w:val="18"/>
          <w:lang w:eastAsia="en-AU"/>
        </w:rPr>
        <w:t xml:space="preserve"> points towards the Queensland Certificate of Education</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Gain</w:t>
      </w:r>
      <w:proofErr w:type="gramEnd"/>
      <w:r w:rsidRPr="00CF75AA">
        <w:rPr>
          <w:rFonts w:ascii="Calibri" w:eastAsia="Times New Roman" w:hAnsi="Calibri" w:cs="Calibri"/>
          <w:color w:val="808080" w:themeColor="background1" w:themeShade="80"/>
          <w:sz w:val="18"/>
          <w:szCs w:val="18"/>
          <w:lang w:eastAsia="en-AU"/>
        </w:rPr>
        <w:t xml:space="preserve"> confidence and better communication skills through learning in a working environment</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Apply</w:t>
      </w:r>
      <w:proofErr w:type="gramEnd"/>
      <w:r w:rsidRPr="00CF75AA">
        <w:rPr>
          <w:rFonts w:ascii="Calibri" w:eastAsia="Times New Roman" w:hAnsi="Calibri" w:cs="Calibri"/>
          <w:color w:val="808080" w:themeColor="background1" w:themeShade="80"/>
          <w:sz w:val="18"/>
          <w:szCs w:val="18"/>
          <w:lang w:eastAsia="en-AU"/>
        </w:rPr>
        <w:t xml:space="preserve"> the knowledge they learn in the classroom to the workplace situation</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Make</w:t>
      </w:r>
      <w:proofErr w:type="gramEnd"/>
      <w:r w:rsidRPr="00CF75AA">
        <w:rPr>
          <w:rFonts w:ascii="Calibri" w:eastAsia="Times New Roman" w:hAnsi="Calibri" w:cs="Calibri"/>
          <w:color w:val="808080" w:themeColor="background1" w:themeShade="80"/>
          <w:sz w:val="18"/>
          <w:szCs w:val="18"/>
          <w:lang w:eastAsia="en-AU"/>
        </w:rPr>
        <w:t xml:space="preserve"> contacts that can lead to future job prospects</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Gain</w:t>
      </w:r>
      <w:proofErr w:type="gramEnd"/>
      <w:r w:rsidRPr="00CF75AA">
        <w:rPr>
          <w:rFonts w:ascii="Calibri" w:eastAsia="Times New Roman" w:hAnsi="Calibri" w:cs="Calibri"/>
          <w:color w:val="808080" w:themeColor="background1" w:themeShade="80"/>
          <w:sz w:val="18"/>
          <w:szCs w:val="18"/>
          <w:lang w:eastAsia="en-AU"/>
        </w:rPr>
        <w:t xml:space="preserve"> skills in the workplace which will inform other areas of study</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Show</w:t>
      </w:r>
      <w:proofErr w:type="gramEnd"/>
      <w:r w:rsidRPr="00CF75AA">
        <w:rPr>
          <w:rFonts w:ascii="Calibri" w:eastAsia="Times New Roman" w:hAnsi="Calibri" w:cs="Calibri"/>
          <w:color w:val="808080" w:themeColor="background1" w:themeShade="80"/>
          <w:sz w:val="18"/>
          <w:szCs w:val="18"/>
          <w:lang w:eastAsia="en-AU"/>
        </w:rPr>
        <w:t xml:space="preserve"> evidence of their structured workplace learning and achievements in the form of log books and references from employers</w:t>
      </w:r>
    </w:p>
    <w:p w:rsidR="00CF75AA" w:rsidRPr="00CF75AA" w:rsidRDefault="00CF75AA" w:rsidP="00CF75AA">
      <w:pPr>
        <w:spacing w:before="100" w:beforeAutospacing="1" w:after="100" w:afterAutospacing="1" w:line="240" w:lineRule="auto"/>
        <w:jc w:val="both"/>
        <w:outlineLvl w:val="2"/>
        <w:rPr>
          <w:rFonts w:ascii="Times New Roman" w:eastAsia="Times New Roman" w:hAnsi="Times New Roman" w:cs="Times New Roman"/>
          <w:color w:val="333333"/>
          <w:sz w:val="24"/>
          <w:szCs w:val="24"/>
        </w:rPr>
      </w:pPr>
      <w:r w:rsidRPr="00CF75AA">
        <w:rPr>
          <w:rFonts w:ascii="Calibri" w:eastAsia="Times New Roman" w:hAnsi="Calibri" w:cs="Calibri"/>
          <w:b/>
          <w:bCs/>
          <w:color w:val="000000"/>
          <w:sz w:val="18"/>
          <w:lang w:eastAsia="en-AU"/>
        </w:rPr>
        <w:t>Some positive outcomes of the QYIL program to date:</w:t>
      </w:r>
    </w:p>
    <w:p w:rsidR="00CF75AA" w:rsidRPr="00CF75AA" w:rsidRDefault="00CF75AA" w:rsidP="00CF75AA">
      <w:pPr>
        <w:tabs>
          <w:tab w:val="num" w:pos="720"/>
        </w:tabs>
        <w:spacing w:before="100" w:beforeAutospacing="1" w:after="100" w:afterAutospacing="1" w:line="240" w:lineRule="auto"/>
        <w:ind w:left="720" w:hanging="360"/>
        <w:contextualSpacing/>
        <w:jc w:val="both"/>
        <w:rPr>
          <w:rFonts w:ascii="Verdana" w:eastAsia="Times New Roman" w:hAnsi="Verdana" w:cs="Times New Roman"/>
          <w:color w:val="333333"/>
          <w:sz w:val="18"/>
          <w:szCs w:val="18"/>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A</w:t>
      </w:r>
      <w:proofErr w:type="gramEnd"/>
      <w:r w:rsidRPr="00CF75AA">
        <w:rPr>
          <w:rFonts w:ascii="Calibri" w:eastAsia="Times New Roman" w:hAnsi="Calibri" w:cs="Calibri"/>
          <w:color w:val="808080" w:themeColor="background1" w:themeShade="80"/>
          <w:sz w:val="18"/>
          <w:szCs w:val="18"/>
          <w:lang w:eastAsia="en-AU"/>
        </w:rPr>
        <w:t xml:space="preserve"> large majority of students have been offered paid work (full-time, part-time, apprenticeships and traineeships)</w:t>
      </w:r>
    </w:p>
    <w:p w:rsidR="00CF75AA" w:rsidRPr="00CF75AA" w:rsidRDefault="00CF75AA" w:rsidP="00CF75AA">
      <w:pPr>
        <w:tabs>
          <w:tab w:val="num" w:pos="720"/>
        </w:tabs>
        <w:spacing w:before="100" w:beforeAutospacing="1" w:after="100" w:afterAutospacing="1" w:line="240" w:lineRule="auto"/>
        <w:ind w:left="720" w:hanging="360"/>
        <w:contextualSpacing/>
        <w:jc w:val="both"/>
        <w:rPr>
          <w:rFonts w:ascii="Verdana" w:eastAsia="Times New Roman" w:hAnsi="Verdana" w:cs="Times New Roman"/>
          <w:color w:val="333333"/>
          <w:sz w:val="18"/>
          <w:szCs w:val="18"/>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Some</w:t>
      </w:r>
      <w:proofErr w:type="gramEnd"/>
      <w:r w:rsidRPr="00CF75AA">
        <w:rPr>
          <w:rFonts w:ascii="Calibri" w:eastAsia="Times New Roman" w:hAnsi="Calibri" w:cs="Calibri"/>
          <w:color w:val="808080" w:themeColor="background1" w:themeShade="80"/>
          <w:sz w:val="18"/>
          <w:szCs w:val="18"/>
          <w:lang w:eastAsia="en-AU"/>
        </w:rPr>
        <w:t xml:space="preserve"> students have decided against their original career choice since undertaking work placement</w:t>
      </w:r>
    </w:p>
    <w:p w:rsidR="00CF75AA" w:rsidRPr="00CF75AA" w:rsidRDefault="00CF75AA" w:rsidP="00CF75AA">
      <w:pPr>
        <w:tabs>
          <w:tab w:val="num" w:pos="720"/>
        </w:tabs>
        <w:spacing w:before="100" w:beforeAutospacing="1" w:after="100" w:afterAutospacing="1" w:line="240" w:lineRule="auto"/>
        <w:ind w:left="720" w:hanging="360"/>
        <w:contextualSpacing/>
        <w:jc w:val="both"/>
        <w:rPr>
          <w:rFonts w:ascii="Verdana" w:eastAsia="Times New Roman" w:hAnsi="Verdana" w:cs="Times New Roman"/>
          <w:color w:val="333333"/>
          <w:sz w:val="18"/>
          <w:szCs w:val="18"/>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Students</w:t>
      </w:r>
      <w:proofErr w:type="gramEnd"/>
      <w:r w:rsidRPr="00CF75AA">
        <w:rPr>
          <w:rFonts w:ascii="Calibri" w:eastAsia="Times New Roman" w:hAnsi="Calibri" w:cs="Calibri"/>
          <w:color w:val="808080" w:themeColor="background1" w:themeShade="80"/>
          <w:sz w:val="18"/>
          <w:szCs w:val="18"/>
          <w:lang w:eastAsia="en-AU"/>
        </w:rPr>
        <w:t xml:space="preserve"> have developed a network of employers for future employment</w:t>
      </w:r>
    </w:p>
    <w:p w:rsidR="00CF75AA" w:rsidRPr="00CF75AA" w:rsidRDefault="00CF75AA" w:rsidP="00CF75AA">
      <w:pPr>
        <w:spacing w:before="100" w:beforeAutospacing="1" w:after="100" w:afterAutospacing="1" w:line="240" w:lineRule="auto"/>
        <w:jc w:val="both"/>
        <w:outlineLvl w:val="1"/>
        <w:rPr>
          <w:rFonts w:ascii="Times New Roman" w:eastAsia="Times New Roman" w:hAnsi="Times New Roman" w:cs="Times New Roman"/>
          <w:color w:val="333333"/>
          <w:sz w:val="24"/>
          <w:szCs w:val="24"/>
        </w:rPr>
      </w:pPr>
      <w:r w:rsidRPr="00CF75AA">
        <w:rPr>
          <w:rFonts w:ascii="Calibri" w:eastAsia="Times New Roman" w:hAnsi="Calibri" w:cs="Calibri"/>
          <w:b/>
          <w:bCs/>
          <w:color w:val="000000"/>
          <w:sz w:val="18"/>
          <w:lang w:eastAsia="en-AU"/>
        </w:rPr>
        <w:t xml:space="preserve">What Do Employers Expect From </w:t>
      </w:r>
      <w:proofErr w:type="gramStart"/>
      <w:r w:rsidRPr="00CF75AA">
        <w:rPr>
          <w:rFonts w:ascii="Calibri" w:eastAsia="Times New Roman" w:hAnsi="Calibri" w:cs="Calibri"/>
          <w:b/>
          <w:bCs/>
          <w:color w:val="000000"/>
          <w:sz w:val="18"/>
          <w:lang w:eastAsia="en-AU"/>
        </w:rPr>
        <w:t>A</w:t>
      </w:r>
      <w:proofErr w:type="gramEnd"/>
      <w:r w:rsidRPr="00CF75AA">
        <w:rPr>
          <w:rFonts w:ascii="Calibri" w:eastAsia="Times New Roman" w:hAnsi="Calibri" w:cs="Calibri"/>
          <w:b/>
          <w:bCs/>
          <w:color w:val="000000"/>
          <w:sz w:val="18"/>
          <w:lang w:eastAsia="en-AU"/>
        </w:rPr>
        <w:t xml:space="preserve"> Work placement?</w:t>
      </w:r>
    </w:p>
    <w:p w:rsidR="00CF75AA" w:rsidRPr="00CF75AA" w:rsidRDefault="00CF75AA" w:rsidP="00CF75AA">
      <w:pPr>
        <w:spacing w:before="100" w:beforeAutospacing="1" w:after="100" w:afterAutospacing="1" w:line="240" w:lineRule="auto"/>
        <w:jc w:val="both"/>
        <w:rPr>
          <w:rFonts w:ascii="Times New Roman" w:eastAsia="Times New Roman" w:hAnsi="Times New Roman" w:cs="Times New Roman"/>
          <w:color w:val="333333"/>
          <w:sz w:val="24"/>
          <w:szCs w:val="24"/>
        </w:rPr>
      </w:pPr>
      <w:r w:rsidRPr="00CF75AA">
        <w:rPr>
          <w:rFonts w:ascii="Calibri" w:eastAsia="Times New Roman" w:hAnsi="Calibri" w:cs="Calibri"/>
          <w:color w:val="000000"/>
          <w:sz w:val="18"/>
          <w:szCs w:val="18"/>
          <w:lang w:eastAsia="en-AU"/>
        </w:rPr>
        <w:t xml:space="preserve">Employers expect the student to meet the same standards as a paid employee, </w:t>
      </w:r>
      <w:proofErr w:type="spellStart"/>
      <w:r w:rsidRPr="00CF75AA">
        <w:rPr>
          <w:rFonts w:ascii="Calibri" w:eastAsia="Times New Roman" w:hAnsi="Calibri" w:cs="Calibri"/>
          <w:color w:val="000000"/>
          <w:sz w:val="18"/>
          <w:szCs w:val="18"/>
          <w:lang w:eastAsia="en-AU"/>
        </w:rPr>
        <w:t>ie</w:t>
      </w:r>
      <w:proofErr w:type="spellEnd"/>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display</w:t>
      </w:r>
      <w:proofErr w:type="gramEnd"/>
      <w:r w:rsidRPr="00CF75AA">
        <w:rPr>
          <w:rFonts w:ascii="Calibri" w:eastAsia="Times New Roman" w:hAnsi="Calibri" w:cs="Calibri"/>
          <w:color w:val="808080" w:themeColor="background1" w:themeShade="80"/>
          <w:sz w:val="18"/>
          <w:szCs w:val="18"/>
          <w:lang w:eastAsia="en-AU"/>
        </w:rPr>
        <w:t xml:space="preserve"> a good attitude</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be</w:t>
      </w:r>
      <w:proofErr w:type="gramEnd"/>
      <w:r w:rsidRPr="00CF75AA">
        <w:rPr>
          <w:rFonts w:ascii="Calibri" w:eastAsia="Times New Roman" w:hAnsi="Calibri" w:cs="Calibri"/>
          <w:color w:val="808080" w:themeColor="background1" w:themeShade="80"/>
          <w:sz w:val="18"/>
          <w:szCs w:val="18"/>
          <w:lang w:eastAsia="en-AU"/>
        </w:rPr>
        <w:t xml:space="preserve"> prompt, punctual and well-groomed</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be</w:t>
      </w:r>
      <w:proofErr w:type="gramEnd"/>
      <w:r w:rsidRPr="00CF75AA">
        <w:rPr>
          <w:rFonts w:ascii="Calibri" w:eastAsia="Times New Roman" w:hAnsi="Calibri" w:cs="Calibri"/>
          <w:color w:val="808080" w:themeColor="background1" w:themeShade="80"/>
          <w:sz w:val="18"/>
          <w:szCs w:val="18"/>
          <w:lang w:eastAsia="en-AU"/>
        </w:rPr>
        <w:t xml:space="preserve"> willing to learn and accept guidance</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be</w:t>
      </w:r>
      <w:proofErr w:type="gramEnd"/>
      <w:r w:rsidRPr="00CF75AA">
        <w:rPr>
          <w:rFonts w:ascii="Calibri" w:eastAsia="Times New Roman" w:hAnsi="Calibri" w:cs="Calibri"/>
          <w:color w:val="808080" w:themeColor="background1" w:themeShade="80"/>
          <w:sz w:val="18"/>
          <w:szCs w:val="18"/>
          <w:lang w:eastAsia="en-AU"/>
        </w:rPr>
        <w:t xml:space="preserve"> committed to the industry, and not treat the placement as “work experience”</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have</w:t>
      </w:r>
      <w:proofErr w:type="gramEnd"/>
      <w:r w:rsidRPr="00CF75AA">
        <w:rPr>
          <w:rFonts w:ascii="Calibri" w:eastAsia="Times New Roman" w:hAnsi="Calibri" w:cs="Calibri"/>
          <w:color w:val="808080" w:themeColor="background1" w:themeShade="80"/>
          <w:sz w:val="18"/>
          <w:szCs w:val="18"/>
          <w:lang w:eastAsia="en-AU"/>
        </w:rPr>
        <w:t xml:space="preserve"> necessary skills regarding Work Place Health and Safety</w:t>
      </w:r>
    </w:p>
    <w:p w:rsidR="00CF75AA" w:rsidRPr="00CF75AA" w:rsidRDefault="00CF75AA" w:rsidP="00CF75AA">
      <w:pPr>
        <w:spacing w:before="100" w:beforeAutospacing="1" w:after="100" w:afterAutospacing="1" w:line="240" w:lineRule="auto"/>
        <w:jc w:val="both"/>
        <w:rPr>
          <w:rFonts w:ascii="Times New Roman" w:eastAsia="Times New Roman" w:hAnsi="Times New Roman" w:cs="Times New Roman"/>
          <w:color w:val="333333"/>
          <w:sz w:val="24"/>
          <w:szCs w:val="24"/>
        </w:rPr>
      </w:pPr>
      <w:r w:rsidRPr="00CF75AA">
        <w:rPr>
          <w:rFonts w:ascii="Calibri" w:eastAsia="Times New Roman" w:hAnsi="Calibri" w:cs="Calibri"/>
          <w:color w:val="000000"/>
          <w:sz w:val="18"/>
          <w:szCs w:val="18"/>
          <w:lang w:eastAsia="en-AU"/>
        </w:rPr>
        <w:t>Employers expect students to work industry hours. This is encouraged as it gives the student a realistic feel for what the industry is like. Employers understand, though, that students on day release cannot work night shift if they have classes the next morning. The insurance coverage is for 40hours per week. Where students are expected to work longer hours than this (as sometimes happens in the construction industry the insurance arrangements will need to be varied.)</w:t>
      </w:r>
    </w:p>
    <w:p w:rsidR="00CF75AA" w:rsidRPr="00CF75AA" w:rsidRDefault="00CF75AA" w:rsidP="00CF75AA">
      <w:pPr>
        <w:spacing w:before="100" w:beforeAutospacing="1" w:after="100" w:afterAutospacing="1" w:line="240" w:lineRule="auto"/>
        <w:jc w:val="both"/>
        <w:rPr>
          <w:rFonts w:ascii="Times New Roman" w:eastAsia="Times New Roman" w:hAnsi="Times New Roman" w:cs="Times New Roman"/>
          <w:color w:val="333333"/>
          <w:sz w:val="24"/>
          <w:szCs w:val="24"/>
        </w:rPr>
      </w:pPr>
      <w:r w:rsidRPr="00CF75AA">
        <w:rPr>
          <w:rFonts w:ascii="Calibri" w:eastAsia="Times New Roman" w:hAnsi="Calibri" w:cstheme="minorHAnsi"/>
          <w:b/>
          <w:bCs/>
          <w:color w:val="000000"/>
          <w:sz w:val="18"/>
          <w:lang w:eastAsia="en-AU"/>
        </w:rPr>
        <w:t>We are expecting quite a lot from our employers. We are asking them to give their valuable time to train our students. Work placement is far more structured than work experience, and therefore more time consuming. Employers do not want to waste their time training a student who does not want to be there.</w:t>
      </w:r>
    </w:p>
    <w:p w:rsidR="00CF75AA" w:rsidRPr="00CF75AA" w:rsidRDefault="00CF75AA" w:rsidP="00CF75AA">
      <w:pPr>
        <w:spacing w:before="100" w:beforeAutospacing="1" w:after="100" w:afterAutospacing="1" w:line="240" w:lineRule="auto"/>
        <w:jc w:val="both"/>
        <w:outlineLvl w:val="1"/>
        <w:rPr>
          <w:rFonts w:ascii="Times New Roman" w:eastAsia="Times New Roman" w:hAnsi="Times New Roman" w:cs="Times New Roman"/>
          <w:color w:val="333333"/>
          <w:sz w:val="24"/>
          <w:szCs w:val="24"/>
        </w:rPr>
      </w:pPr>
      <w:r w:rsidRPr="00CF75AA">
        <w:rPr>
          <w:rFonts w:ascii="Calibri" w:eastAsia="Times New Roman" w:hAnsi="Calibri" w:cs="Calibri"/>
          <w:b/>
          <w:bCs/>
          <w:color w:val="000000"/>
          <w:sz w:val="18"/>
          <w:lang w:eastAsia="en-AU"/>
        </w:rPr>
        <w:t>What Are The Benefits To Employers?</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An</w:t>
      </w:r>
      <w:proofErr w:type="gramEnd"/>
      <w:r w:rsidRPr="00CF75AA">
        <w:rPr>
          <w:rFonts w:ascii="Calibri" w:eastAsia="Times New Roman" w:hAnsi="Calibri" w:cs="Calibri"/>
          <w:color w:val="808080" w:themeColor="background1" w:themeShade="80"/>
          <w:sz w:val="18"/>
          <w:szCs w:val="18"/>
          <w:lang w:eastAsia="en-AU"/>
        </w:rPr>
        <w:t xml:space="preserve"> inexpensive way to train and prepare new employees</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An</w:t>
      </w:r>
      <w:proofErr w:type="gramEnd"/>
      <w:r w:rsidRPr="00CF75AA">
        <w:rPr>
          <w:rFonts w:ascii="Calibri" w:eastAsia="Times New Roman" w:hAnsi="Calibri" w:cs="Calibri"/>
          <w:color w:val="808080" w:themeColor="background1" w:themeShade="80"/>
          <w:sz w:val="18"/>
          <w:szCs w:val="18"/>
          <w:lang w:eastAsia="en-AU"/>
        </w:rPr>
        <w:t xml:space="preserve"> opportunity to develop existing staff</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The</w:t>
      </w:r>
      <w:proofErr w:type="gramEnd"/>
      <w:r w:rsidRPr="00CF75AA">
        <w:rPr>
          <w:rFonts w:ascii="Calibri" w:eastAsia="Times New Roman" w:hAnsi="Calibri" w:cs="Calibri"/>
          <w:color w:val="808080" w:themeColor="background1" w:themeShade="80"/>
          <w:sz w:val="18"/>
          <w:szCs w:val="18"/>
          <w:lang w:eastAsia="en-AU"/>
        </w:rPr>
        <w:t xml:space="preserve"> opportunity to be involved in student selection</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The</w:t>
      </w:r>
      <w:proofErr w:type="gramEnd"/>
      <w:r w:rsidRPr="00CF75AA">
        <w:rPr>
          <w:rFonts w:ascii="Calibri" w:eastAsia="Times New Roman" w:hAnsi="Calibri" w:cs="Calibri"/>
          <w:color w:val="808080" w:themeColor="background1" w:themeShade="80"/>
          <w:sz w:val="18"/>
          <w:szCs w:val="18"/>
          <w:lang w:eastAsia="en-AU"/>
        </w:rPr>
        <w:t xml:space="preserve"> opportunity to initiate staff training and improve induction procedures</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The</w:t>
      </w:r>
      <w:proofErr w:type="gramEnd"/>
      <w:r w:rsidRPr="00CF75AA">
        <w:rPr>
          <w:rFonts w:ascii="Calibri" w:eastAsia="Times New Roman" w:hAnsi="Calibri" w:cs="Calibri"/>
          <w:color w:val="808080" w:themeColor="background1" w:themeShade="80"/>
          <w:sz w:val="18"/>
          <w:szCs w:val="18"/>
          <w:lang w:eastAsia="en-AU"/>
        </w:rPr>
        <w:t xml:space="preserve"> use of an extra pair of hands for entry level tasks and routine jobs</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lastRenderedPageBreak/>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Access</w:t>
      </w:r>
      <w:proofErr w:type="gramEnd"/>
      <w:r w:rsidRPr="00CF75AA">
        <w:rPr>
          <w:rFonts w:ascii="Calibri" w:eastAsia="Times New Roman" w:hAnsi="Calibri" w:cs="Calibri"/>
          <w:color w:val="808080" w:themeColor="background1" w:themeShade="80"/>
          <w:sz w:val="18"/>
          <w:szCs w:val="18"/>
          <w:lang w:eastAsia="en-AU"/>
        </w:rPr>
        <w:t xml:space="preserve"> to a pool of trained recruits for paid casual or part-time work if needed</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The</w:t>
      </w:r>
      <w:proofErr w:type="gramEnd"/>
      <w:r w:rsidRPr="00CF75AA">
        <w:rPr>
          <w:rFonts w:ascii="Calibri" w:eastAsia="Times New Roman" w:hAnsi="Calibri" w:cs="Calibri"/>
          <w:color w:val="808080" w:themeColor="background1" w:themeShade="80"/>
          <w:sz w:val="18"/>
          <w:szCs w:val="18"/>
          <w:lang w:eastAsia="en-AU"/>
        </w:rPr>
        <w:t xml:space="preserve"> opportunity to raise the employer’s company image. Employers who use our services are </w:t>
      </w:r>
      <w:proofErr w:type="spellStart"/>
      <w:r w:rsidRPr="00CF75AA">
        <w:rPr>
          <w:rFonts w:ascii="Calibri" w:eastAsia="Times New Roman" w:hAnsi="Calibri" w:cs="Calibri"/>
          <w:color w:val="808080" w:themeColor="background1" w:themeShade="80"/>
          <w:sz w:val="18"/>
          <w:szCs w:val="18"/>
          <w:lang w:eastAsia="en-AU"/>
        </w:rPr>
        <w:t>recognised</w:t>
      </w:r>
      <w:proofErr w:type="spellEnd"/>
      <w:r w:rsidRPr="00CF75AA">
        <w:rPr>
          <w:rFonts w:ascii="Calibri" w:eastAsia="Times New Roman" w:hAnsi="Calibri" w:cs="Calibri"/>
          <w:color w:val="808080" w:themeColor="background1" w:themeShade="80"/>
          <w:sz w:val="18"/>
          <w:szCs w:val="18"/>
          <w:lang w:eastAsia="en-AU"/>
        </w:rPr>
        <w:t xml:space="preserve"> by the community as supporters of youth experience and employment</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An</w:t>
      </w:r>
      <w:proofErr w:type="gramEnd"/>
      <w:r w:rsidRPr="00CF75AA">
        <w:rPr>
          <w:rFonts w:ascii="Calibri" w:eastAsia="Times New Roman" w:hAnsi="Calibri" w:cs="Calibri"/>
          <w:color w:val="808080" w:themeColor="background1" w:themeShade="80"/>
          <w:sz w:val="18"/>
          <w:szCs w:val="18"/>
          <w:lang w:eastAsia="en-AU"/>
        </w:rPr>
        <w:t xml:space="preserve"> understanding of what it would be like to have a school-based trainee or apprentice</w:t>
      </w:r>
    </w:p>
    <w:p w:rsidR="00CF75AA" w:rsidRPr="00CF75AA" w:rsidRDefault="00CF75AA" w:rsidP="00CF75AA">
      <w:pPr>
        <w:tabs>
          <w:tab w:val="num" w:pos="720"/>
        </w:tabs>
        <w:spacing w:before="100" w:beforeAutospacing="1" w:after="100" w:afterAutospacing="1" w:line="240" w:lineRule="auto"/>
        <w:ind w:left="720" w:hanging="360"/>
        <w:jc w:val="both"/>
        <w:rPr>
          <w:rFonts w:ascii="Times New Roman" w:eastAsia="Times New Roman" w:hAnsi="Times New Roman" w:cs="Times New Roman"/>
          <w:color w:val="333333"/>
          <w:sz w:val="24"/>
          <w:szCs w:val="24"/>
        </w:rPr>
      </w:pPr>
      <w:r w:rsidRPr="00CF75AA">
        <w:rPr>
          <w:rFonts w:ascii="Wingdings" w:eastAsia="Wingdings" w:hAnsi="Wingdings" w:cs="Wingdings"/>
          <w:color w:val="808080" w:themeColor="background1" w:themeShade="80"/>
          <w:sz w:val="20"/>
          <w:szCs w:val="18"/>
          <w:lang w:eastAsia="en-AU"/>
        </w:rPr>
        <w:t></w:t>
      </w:r>
      <w:proofErr w:type="gramStart"/>
      <w:r w:rsidRPr="00CF75AA">
        <w:rPr>
          <w:rFonts w:ascii="Times New Roman" w:eastAsia="Wingdings" w:hAnsi="Times New Roman" w:cs="Times New Roman"/>
          <w:color w:val="808080" w:themeColor="background1" w:themeShade="80"/>
          <w:sz w:val="14"/>
          <w:szCs w:val="14"/>
          <w:lang w:eastAsia="en-AU"/>
        </w:rPr>
        <w:t xml:space="preserve">  </w:t>
      </w:r>
      <w:r w:rsidRPr="00CF75AA">
        <w:rPr>
          <w:rFonts w:ascii="Calibri" w:eastAsia="Times New Roman" w:hAnsi="Calibri" w:cs="Calibri"/>
          <w:color w:val="808080" w:themeColor="background1" w:themeShade="80"/>
          <w:sz w:val="18"/>
          <w:szCs w:val="18"/>
          <w:lang w:eastAsia="en-AU"/>
        </w:rPr>
        <w:t>A</w:t>
      </w:r>
      <w:proofErr w:type="gramEnd"/>
      <w:r w:rsidRPr="00CF75AA">
        <w:rPr>
          <w:rFonts w:ascii="Calibri" w:eastAsia="Times New Roman" w:hAnsi="Calibri" w:cs="Calibri"/>
          <w:color w:val="808080" w:themeColor="background1" w:themeShade="80"/>
          <w:sz w:val="18"/>
          <w:szCs w:val="18"/>
          <w:lang w:eastAsia="en-AU"/>
        </w:rPr>
        <w:t xml:space="preserve"> feel for how a school-based trainee or apprentice could be valuable to the </w:t>
      </w:r>
      <w:proofErr w:type="spellStart"/>
      <w:r w:rsidRPr="00CF75AA">
        <w:rPr>
          <w:rFonts w:ascii="Calibri" w:eastAsia="Times New Roman" w:hAnsi="Calibri" w:cs="Calibri"/>
          <w:color w:val="808080" w:themeColor="background1" w:themeShade="80"/>
          <w:sz w:val="18"/>
          <w:szCs w:val="18"/>
          <w:lang w:eastAsia="en-AU"/>
        </w:rPr>
        <w:t>organisation</w:t>
      </w:r>
      <w:proofErr w:type="spellEnd"/>
    </w:p>
    <w:p w:rsidR="00CF75AA" w:rsidRPr="00CF75AA" w:rsidRDefault="00CF75AA" w:rsidP="00CF75AA">
      <w:pPr>
        <w:spacing w:before="100" w:beforeAutospacing="1" w:after="100" w:afterAutospacing="1" w:line="240" w:lineRule="auto"/>
        <w:jc w:val="both"/>
        <w:rPr>
          <w:rFonts w:ascii="Verdana" w:eastAsia="Times New Roman" w:hAnsi="Verdana" w:cs="Times New Roman"/>
          <w:color w:val="333333"/>
          <w:sz w:val="18"/>
          <w:szCs w:val="18"/>
        </w:rPr>
      </w:pPr>
      <w:r w:rsidRPr="00CF75AA">
        <w:rPr>
          <w:rFonts w:ascii="Verdana" w:eastAsia="Times New Roman" w:hAnsi="Verdana" w:cs="Times New Roman"/>
          <w:color w:val="333333"/>
          <w:sz w:val="18"/>
          <w:szCs w:val="18"/>
        </w:rPr>
        <w:t> </w:t>
      </w:r>
    </w:p>
    <w:p w:rsidR="00210D12" w:rsidRDefault="00210D12"/>
    <w:sectPr w:rsidR="00210D12" w:rsidSect="00210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5AA"/>
    <w:rsid w:val="00210D12"/>
    <w:rsid w:val="00C07DC0"/>
    <w:rsid w:val="00CF75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5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75AA"/>
    <w:rPr>
      <w:b/>
      <w:bCs/>
    </w:rPr>
  </w:style>
  <w:style w:type="paragraph" w:styleId="ListParagraph">
    <w:name w:val="List Paragraph"/>
    <w:basedOn w:val="Normal"/>
    <w:uiPriority w:val="34"/>
    <w:qFormat/>
    <w:rsid w:val="00CF75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2092175">
      <w:bodyDiv w:val="1"/>
      <w:marLeft w:val="0"/>
      <w:marRight w:val="0"/>
      <w:marTop w:val="0"/>
      <w:marBottom w:val="0"/>
      <w:divBdr>
        <w:top w:val="none" w:sz="0" w:space="0" w:color="auto"/>
        <w:left w:val="none" w:sz="0" w:space="0" w:color="auto"/>
        <w:bottom w:val="none" w:sz="0" w:space="0" w:color="auto"/>
        <w:right w:val="none" w:sz="0" w:space="0" w:color="auto"/>
      </w:divBdr>
      <w:divsChild>
        <w:div w:id="1000501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2010-10-12T23:07:00Z</dcterms:created>
  <dcterms:modified xsi:type="dcterms:W3CDTF">2010-10-12T23:07:00Z</dcterms:modified>
</cp:coreProperties>
</file>