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AB" w:rsidRPr="00B65AAB" w:rsidRDefault="00B65AAB" w:rsidP="00B65AAB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B65AAB">
        <w:rPr>
          <w:b/>
          <w:sz w:val="36"/>
          <w:szCs w:val="36"/>
        </w:rPr>
        <w:t>The Moreton Bay Community Consortium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t>The Moreton Bay Community Consortium was established in 2005.</w:t>
      </w:r>
    </w:p>
    <w:p w:rsidR="00B65AAB" w:rsidRPr="00B65AAB" w:rsidRDefault="00B65AAB" w:rsidP="00B65AAB">
      <w:pPr>
        <w:pStyle w:val="NormalWeb"/>
        <w:spacing w:before="0" w:beforeAutospacing="0" w:after="0" w:afterAutospacing="0"/>
        <w:rPr>
          <w:rStyle w:val="Strong"/>
        </w:rPr>
      </w:pP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rStyle w:val="Strong"/>
        </w:rPr>
        <w:t>Vision and Values</w:t>
      </w:r>
      <w:r w:rsidRPr="00B65AAB">
        <w:br/>
      </w:r>
      <w:r w:rsidRPr="00B65AAB">
        <w:rPr>
          <w:rStyle w:val="Strong"/>
        </w:rPr>
        <w:t>Our Vision</w:t>
      </w:r>
      <w:proofErr w:type="gramStart"/>
      <w:r w:rsidRPr="00B65AAB">
        <w:rPr>
          <w:rStyle w:val="Strong"/>
        </w:rPr>
        <w:t>:</w:t>
      </w:r>
      <w:proofErr w:type="gramEnd"/>
      <w:r w:rsidRPr="00B65AAB">
        <w:rPr>
          <w:b/>
          <w:bCs/>
        </w:rPr>
        <w:br/>
      </w:r>
      <w:r w:rsidRPr="00B65AAB">
        <w:t>Strong, healthy, functioning families who are able to contribute to a productive community reaching their potential as individuals and families.</w:t>
      </w:r>
    </w:p>
    <w:p w:rsidR="00B65AAB" w:rsidRPr="00B65AAB" w:rsidRDefault="00B65AAB" w:rsidP="00B65AAB">
      <w:pPr>
        <w:pStyle w:val="NormalWeb"/>
        <w:spacing w:before="0" w:beforeAutospacing="0" w:after="0" w:afterAutospacing="0"/>
        <w:rPr>
          <w:rStyle w:val="Strong"/>
        </w:rPr>
      </w:pP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rStyle w:val="Strong"/>
        </w:rPr>
        <w:t>Operating Principles</w:t>
      </w:r>
      <w:r w:rsidRPr="00B65AAB">
        <w:br/>
        <w:t>Social Justice, Respect, Transparency, Self Determination, Partnership, Professionalism and Integrity</w:t>
      </w:r>
    </w:p>
    <w:p w:rsidR="00B65AAB" w:rsidRPr="00B65AAB" w:rsidRDefault="00B65AAB" w:rsidP="00B65AAB">
      <w:pPr>
        <w:pStyle w:val="NormalWeb"/>
        <w:spacing w:before="0" w:beforeAutospacing="0" w:after="0" w:afterAutospacing="0"/>
        <w:rPr>
          <w:rStyle w:val="Strong"/>
        </w:rPr>
      </w:pP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rStyle w:val="Strong"/>
        </w:rPr>
        <w:t xml:space="preserve">We believe </w:t>
      </w:r>
      <w:r w:rsidRPr="00B65AAB">
        <w:t>that all families and their individual members should:</w:t>
      </w:r>
      <w:r w:rsidRPr="00B65AAB">
        <w:br/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Be well supported in their nurturing, relationship and family management roles</w:t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Have access to integrated support service networks</w:t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Be encouraged to reach their maximum potential for family wellbeing</w:t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Have access to a full range of quality service options with professional support and high standards</w:t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Have access to community participation</w:t>
      </w:r>
    </w:p>
    <w:p w:rsidR="00B65AAB" w:rsidRPr="00B65AAB" w:rsidRDefault="00B65AAB" w:rsidP="00B65AA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65AAB">
        <w:t>Have a continuous connection to enable integration into the community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t>Its five partner organisations are committed to working together in good faith, in an open and transparent manner, to provide the best possible service, and to maximise outcomes for clients.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t>The Consortium is currently delivering a range of early intervention Family Relationship Services in the Moreton Bay region including: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</w:p>
    <w:p w:rsidR="00B65AAB" w:rsidRPr="00B65AAB" w:rsidRDefault="00B65AAB" w:rsidP="00B65AA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</w:rPr>
      </w:pPr>
      <w:r w:rsidRPr="00B65AAB">
        <w:rPr>
          <w:rStyle w:val="Strong"/>
        </w:rPr>
        <w:t>Family Relationship Counselling</w:t>
      </w:r>
    </w:p>
    <w:p w:rsidR="00B65AAB" w:rsidRPr="00B65AAB" w:rsidRDefault="00B65AAB" w:rsidP="00B65AA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</w:rPr>
      </w:pPr>
      <w:r w:rsidRPr="00B65AAB">
        <w:rPr>
          <w:rStyle w:val="Strong"/>
        </w:rPr>
        <w:t>Family Relationship Education and Skills Training</w:t>
      </w:r>
    </w:p>
    <w:p w:rsidR="00B65AAB" w:rsidRPr="00B65AAB" w:rsidRDefault="00B65AAB" w:rsidP="00B65AA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</w:rPr>
      </w:pPr>
      <w:r w:rsidRPr="00B65AAB">
        <w:rPr>
          <w:rStyle w:val="Strong"/>
        </w:rPr>
        <w:t>Men and Family Relationships Counselling, Education and Community Development</w:t>
      </w:r>
    </w:p>
    <w:p w:rsidR="00B65AAB" w:rsidRPr="00B65AAB" w:rsidRDefault="00B65AAB" w:rsidP="00B65AA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</w:rPr>
      </w:pPr>
      <w:r w:rsidRPr="00B65AAB">
        <w:rPr>
          <w:rStyle w:val="Strong"/>
        </w:rPr>
        <w:t>Specialized Family Violence Services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rStyle w:val="Strong"/>
        </w:rPr>
        <w:t>Partner agencies are</w:t>
      </w:r>
      <w:proofErr w:type="gramStart"/>
      <w:r w:rsidRPr="00B65AAB">
        <w:rPr>
          <w:rStyle w:val="Strong"/>
        </w:rPr>
        <w:t>:</w:t>
      </w:r>
      <w:proofErr w:type="gramEnd"/>
      <w:r w:rsidRPr="00B65AAB">
        <w:br/>
        <w:t>Pine Rivers Neighbourhood Centre (lead agency)</w:t>
      </w:r>
      <w:r w:rsidRPr="00B65AAB">
        <w:br/>
        <w:t>730 Gympie Road Lawnton 4501</w:t>
      </w:r>
      <w:r w:rsidRPr="00B65AAB">
        <w:br/>
        <w:t>Phone: 3205 2955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b/>
        </w:rPr>
        <w:t>Regional Community Association Moreton Bay (</w:t>
      </w:r>
      <w:r w:rsidRPr="00B65AAB">
        <w:t>RCAMB) formerly Redcliffe Community Association</w:t>
      </w:r>
      <w:r w:rsidRPr="00B65AAB">
        <w:br/>
        <w:t>16 Lamington Drive Redcliffe 4020</w:t>
      </w:r>
      <w:r w:rsidRPr="00B65AAB">
        <w:br/>
        <w:t>Phone: 3480 8700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b/>
        </w:rPr>
        <w:t>Bribie Island and District Neighbourhood Centre</w:t>
      </w:r>
      <w:r w:rsidRPr="00B65AAB">
        <w:br/>
        <w:t xml:space="preserve">9 </w:t>
      </w:r>
      <w:proofErr w:type="spellStart"/>
      <w:r w:rsidRPr="00B65AAB">
        <w:t>Verdoni</w:t>
      </w:r>
      <w:proofErr w:type="spellEnd"/>
      <w:r w:rsidRPr="00B65AAB">
        <w:t xml:space="preserve"> Street Bellara 4507</w:t>
      </w:r>
      <w:r w:rsidRPr="00B65AAB">
        <w:br/>
        <w:t>Phone: 3408 8440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b/>
        </w:rPr>
        <w:t xml:space="preserve">Centre Against Violence </w:t>
      </w:r>
      <w:r w:rsidRPr="00B65AAB">
        <w:br/>
        <w:t>(Part of Caboolture Regional Domestic Violence Service Inc</w:t>
      </w:r>
      <w:proofErr w:type="gramStart"/>
      <w:r w:rsidRPr="00B65AAB">
        <w:t>)</w:t>
      </w:r>
      <w:proofErr w:type="gramEnd"/>
      <w:r w:rsidRPr="00B65AAB">
        <w:br/>
        <w:t>PO BOX 1746 Caboolture 4510</w:t>
      </w:r>
      <w:r w:rsidRPr="00B65AAB">
        <w:br/>
        <w:t>Phone: 0419 195 154</w:t>
      </w:r>
    </w:p>
    <w:p w:rsidR="00B65AAB" w:rsidRPr="00B65AAB" w:rsidRDefault="00B65AAB" w:rsidP="00B65AAB">
      <w:pPr>
        <w:pStyle w:val="NormalWeb"/>
        <w:spacing w:before="0" w:beforeAutospacing="0" w:after="0" w:afterAutospacing="0"/>
      </w:pPr>
      <w:r w:rsidRPr="00B65AAB">
        <w:rPr>
          <w:b/>
        </w:rPr>
        <w:t>Deception Bay Neighbourhood Centre</w:t>
      </w:r>
      <w:r w:rsidRPr="00B65AAB">
        <w:br/>
        <w:t>24 Endeavour Street Deception Bay 4508</w:t>
      </w:r>
      <w:r w:rsidRPr="00B65AAB">
        <w:br/>
        <w:t>Phone: 3204 2022</w:t>
      </w:r>
    </w:p>
    <w:p w:rsidR="00070BC4" w:rsidRPr="00B65AAB" w:rsidRDefault="00070BC4" w:rsidP="00B65AAB">
      <w:pPr>
        <w:spacing w:after="0" w:line="240" w:lineRule="auto"/>
      </w:pPr>
    </w:p>
    <w:sectPr w:rsidR="00070BC4" w:rsidRPr="00B65AAB" w:rsidSect="00B65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08BA"/>
    <w:multiLevelType w:val="hybridMultilevel"/>
    <w:tmpl w:val="0E007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6A61"/>
    <w:multiLevelType w:val="hybridMultilevel"/>
    <w:tmpl w:val="9AE24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AAB"/>
    <w:rsid w:val="00070BC4"/>
    <w:rsid w:val="00167B05"/>
    <w:rsid w:val="00350944"/>
    <w:rsid w:val="00A56DCA"/>
    <w:rsid w:val="00B06B1B"/>
    <w:rsid w:val="00B65AAB"/>
    <w:rsid w:val="00B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65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2011-01-31T03:09:00Z</dcterms:created>
  <dcterms:modified xsi:type="dcterms:W3CDTF">2011-01-31T03:13:00Z</dcterms:modified>
</cp:coreProperties>
</file>