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91" w:rsidRDefault="00795733" w:rsidP="00795733">
      <w:pPr>
        <w:pStyle w:val="Title"/>
      </w:pPr>
      <w:r>
        <w:t xml:space="preserve">Interview Synthesis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Kapo</w:t>
      </w:r>
      <w:proofErr w:type="spellEnd"/>
    </w:p>
    <w:p w:rsidR="00795733" w:rsidRDefault="00795733" w:rsidP="00795733">
      <w:r>
        <w:t xml:space="preserve">The students of the Specialist Teaching </w:t>
      </w:r>
      <w:proofErr w:type="spellStart"/>
      <w:r>
        <w:t>Programme</w:t>
      </w:r>
      <w:proofErr w:type="spellEnd"/>
      <w:r>
        <w:t xml:space="preserve"> Vision endorsement met with two representatives from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Kapo</w:t>
      </w:r>
      <w:proofErr w:type="spellEnd"/>
      <w:r>
        <w:t xml:space="preserve">. </w:t>
      </w:r>
    </w:p>
    <w:p w:rsidR="00795733" w:rsidRDefault="00795733" w:rsidP="00795733">
      <w:pPr>
        <w:pStyle w:val="Heading2"/>
      </w:pPr>
      <w:r>
        <w:t>Key points</w:t>
      </w:r>
    </w:p>
    <w:p w:rsidR="00795733" w:rsidRDefault="00795733" w:rsidP="00795733">
      <w:pPr>
        <w:pStyle w:val="ListParagraph"/>
        <w:numPr>
          <w:ilvl w:val="0"/>
          <w:numId w:val="1"/>
        </w:numPr>
      </w:pPr>
      <w:proofErr w:type="spellStart"/>
      <w:r>
        <w:t>Ngati</w:t>
      </w:r>
      <w:proofErr w:type="spellEnd"/>
      <w:r>
        <w:t xml:space="preserve"> </w:t>
      </w:r>
      <w:proofErr w:type="spellStart"/>
      <w:r>
        <w:t>Kapo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presently involved in research on service delivery and satisfaction. The research will be used to guide practice and ensure that Maori aspirations for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Tamariki</w:t>
      </w:r>
      <w:proofErr w:type="spellEnd"/>
      <w:r>
        <w:t xml:space="preserve"> are met.</w:t>
      </w:r>
    </w:p>
    <w:p w:rsidR="00795733" w:rsidRDefault="00795733" w:rsidP="00795733">
      <w:pPr>
        <w:pStyle w:val="ListParagraph"/>
        <w:numPr>
          <w:ilvl w:val="0"/>
          <w:numId w:val="1"/>
        </w:numPr>
      </w:pPr>
      <w:proofErr w:type="spellStart"/>
      <w:r>
        <w:t>Kapo</w:t>
      </w:r>
      <w:proofErr w:type="spellEnd"/>
      <w:r>
        <w:t xml:space="preserve"> Maori </w:t>
      </w:r>
      <w:proofErr w:type="gramStart"/>
      <w:r>
        <w:t>are</w:t>
      </w:r>
      <w:proofErr w:type="gramEnd"/>
      <w:r>
        <w:t xml:space="preserve"> Maori first and </w:t>
      </w:r>
      <w:proofErr w:type="spellStart"/>
      <w:r>
        <w:t>Kapo</w:t>
      </w:r>
      <w:proofErr w:type="spellEnd"/>
      <w:r>
        <w:t xml:space="preserve"> second.</w:t>
      </w:r>
    </w:p>
    <w:p w:rsidR="00795733" w:rsidRDefault="00795733" w:rsidP="00795733">
      <w:pPr>
        <w:pStyle w:val="ListParagraph"/>
        <w:numPr>
          <w:ilvl w:val="0"/>
          <w:numId w:val="1"/>
        </w:numPr>
      </w:pPr>
      <w:r>
        <w:t xml:space="preserve">Understandings of </w:t>
      </w:r>
      <w:hyperlink r:id="rId6" w:history="1">
        <w:proofErr w:type="spellStart"/>
        <w:r w:rsidRPr="00532D6F">
          <w:rPr>
            <w:rStyle w:val="Hyperlink"/>
          </w:rPr>
          <w:t>tuakana</w:t>
        </w:r>
        <w:proofErr w:type="spellEnd"/>
        <w:r w:rsidRPr="00532D6F">
          <w:rPr>
            <w:rStyle w:val="Hyperlink"/>
          </w:rPr>
          <w:t>/</w:t>
        </w:r>
        <w:proofErr w:type="spellStart"/>
        <w:r w:rsidRPr="00532D6F">
          <w:rPr>
            <w:rStyle w:val="Hyperlink"/>
          </w:rPr>
          <w:t>teina</w:t>
        </w:r>
        <w:proofErr w:type="spellEnd"/>
      </w:hyperlink>
      <w:r>
        <w:t xml:space="preserve"> are developed from birth and are essential social skills that may not be recognized. The idea that social skills </w:t>
      </w:r>
      <w:r w:rsidR="00532D6F">
        <w:t xml:space="preserve">are taught outside of the </w:t>
      </w:r>
      <w:proofErr w:type="spellStart"/>
      <w:r w:rsidR="00532D6F">
        <w:t>whānau</w:t>
      </w:r>
      <w:proofErr w:type="spellEnd"/>
      <w:r w:rsidR="00532D6F">
        <w:t xml:space="preserve">, </w:t>
      </w:r>
      <w:proofErr w:type="spellStart"/>
      <w:r w:rsidR="00532D6F">
        <w:t>hapu</w:t>
      </w:r>
      <w:proofErr w:type="spellEnd"/>
      <w:r w:rsidR="00532D6F">
        <w:t xml:space="preserve">, </w:t>
      </w:r>
      <w:proofErr w:type="spellStart"/>
      <w:proofErr w:type="gramStart"/>
      <w:r w:rsidR="00532D6F">
        <w:t>iwi</w:t>
      </w:r>
      <w:proofErr w:type="spellEnd"/>
      <w:proofErr w:type="gramEnd"/>
      <w:r>
        <w:t xml:space="preserve"> (in Expanded Core Curriculum) by people outside of the </w:t>
      </w:r>
      <w:proofErr w:type="spellStart"/>
      <w:r>
        <w:t>whānau</w:t>
      </w:r>
      <w:proofErr w:type="spellEnd"/>
      <w:r>
        <w:t xml:space="preserve"> is challenged.</w:t>
      </w:r>
    </w:p>
    <w:p w:rsidR="00532D6F" w:rsidRDefault="00532D6F" w:rsidP="00532D6F">
      <w:pPr>
        <w:pStyle w:val="ListParagraph"/>
        <w:numPr>
          <w:ilvl w:val="0"/>
          <w:numId w:val="1"/>
        </w:numPr>
      </w:pPr>
      <w:proofErr w:type="gramStart"/>
      <w:r>
        <w:t>Collaboration :</w:t>
      </w:r>
      <w:proofErr w:type="gramEnd"/>
      <w:r>
        <w:t xml:space="preserve"> everyone is responsible for the child, </w:t>
      </w:r>
      <w:proofErr w:type="spellStart"/>
      <w:r>
        <w:t>whānau</w:t>
      </w:r>
      <w:proofErr w:type="spellEnd"/>
      <w:r>
        <w:t xml:space="preserve"> need to be at IEP’s and their voices need to be listened to.</w:t>
      </w:r>
    </w:p>
    <w:p w:rsidR="00795733" w:rsidRDefault="00795733" w:rsidP="00795733">
      <w:pPr>
        <w:pStyle w:val="Heading2"/>
      </w:pPr>
      <w:bookmarkStart w:id="0" w:name="_GoBack"/>
      <w:bookmarkEnd w:id="0"/>
      <w:r>
        <w:t>Issues</w:t>
      </w:r>
    </w:p>
    <w:p w:rsidR="00795733" w:rsidRPr="00795733" w:rsidRDefault="00795733" w:rsidP="00795733">
      <w:pPr>
        <w:pStyle w:val="ListParagraph"/>
        <w:numPr>
          <w:ilvl w:val="0"/>
          <w:numId w:val="1"/>
        </w:numPr>
      </w:pPr>
      <w:proofErr w:type="spellStart"/>
      <w:r>
        <w:t>Kapo</w:t>
      </w:r>
      <w:proofErr w:type="spellEnd"/>
      <w:r>
        <w:t xml:space="preserve"> Maori teenagers and children are raised to be accountable and independent. There is conflict with policies that ‘molly coddle’ the student in the name of safety. </w:t>
      </w:r>
    </w:p>
    <w:p w:rsidR="00795733" w:rsidRPr="00795733" w:rsidRDefault="00795733" w:rsidP="00795733"/>
    <w:sectPr w:rsidR="00795733" w:rsidRPr="00795733" w:rsidSect="007C39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C6C"/>
    <w:multiLevelType w:val="hybridMultilevel"/>
    <w:tmpl w:val="2460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33"/>
    <w:rsid w:val="0005476C"/>
    <w:rsid w:val="002D4A80"/>
    <w:rsid w:val="002F5AE8"/>
    <w:rsid w:val="00532D6F"/>
    <w:rsid w:val="0071095F"/>
    <w:rsid w:val="00795733"/>
    <w:rsid w:val="007C3900"/>
    <w:rsid w:val="00872F91"/>
    <w:rsid w:val="00B12E97"/>
    <w:rsid w:val="00EE692A"/>
    <w:rsid w:val="00F72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09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5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5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5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5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reomaori.tki.org.nz/Curriculum-guidelines/Teaching-and-learning-te-reo-Maori/Aspects-of-planning/The-concept-of-a-tuakana-teina-relationsh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955</Characters>
  <Application>Microsoft Macintosh Word</Application>
  <DocSecurity>0</DocSecurity>
  <Lines>7</Lines>
  <Paragraphs>2</Paragraphs>
  <ScaleCrop>false</ScaleCrop>
  <Company>Homai Early Childhood Centre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HECC</dc:creator>
  <cp:keywords/>
  <dc:description/>
  <cp:lastModifiedBy>Teacher HECC</cp:lastModifiedBy>
  <cp:revision>1</cp:revision>
  <dcterms:created xsi:type="dcterms:W3CDTF">2011-08-08T02:21:00Z</dcterms:created>
  <dcterms:modified xsi:type="dcterms:W3CDTF">2011-08-08T02:48:00Z</dcterms:modified>
</cp:coreProperties>
</file>