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E0" w:rsidRDefault="00AF38E0" w:rsidP="00AF38E0">
      <w:pPr>
        <w:spacing w:after="0" w:line="240" w:lineRule="auto"/>
        <w:rPr>
          <w:b/>
          <w:sz w:val="24"/>
          <w:szCs w:val="24"/>
        </w:rPr>
      </w:pPr>
      <w:r w:rsidRPr="00BD2AB9">
        <w:rPr>
          <w:b/>
          <w:sz w:val="24"/>
          <w:szCs w:val="24"/>
        </w:rPr>
        <w:t>Business &amp; Industry Engagement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3"/>
        <w:gridCol w:w="4663"/>
      </w:tblGrid>
      <w:tr w:rsidR="00AF38E0" w:rsidRPr="00F120F0" w:rsidTr="00D627D7">
        <w:tc>
          <w:tcPr>
            <w:tcW w:w="6771" w:type="dxa"/>
            <w:shd w:val="clear" w:color="auto" w:fill="BFBFBF"/>
          </w:tcPr>
          <w:p w:rsidR="00AF38E0" w:rsidRPr="00F120F0" w:rsidRDefault="00AF38E0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  <w:tc>
          <w:tcPr>
            <w:tcW w:w="7229" w:type="dxa"/>
            <w:shd w:val="clear" w:color="auto" w:fill="BFBFBF"/>
          </w:tcPr>
          <w:p w:rsidR="00AF38E0" w:rsidRPr="00F120F0" w:rsidRDefault="00AF38E0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Suggestions</w:t>
            </w:r>
          </w:p>
        </w:tc>
      </w:tr>
      <w:tr w:rsidR="00AF38E0" w:rsidRPr="00F120F0" w:rsidTr="00D627D7">
        <w:tc>
          <w:tcPr>
            <w:tcW w:w="6771" w:type="dxa"/>
            <w:shd w:val="clear" w:color="auto" w:fill="auto"/>
          </w:tcPr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right="-188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RDA proactive to encourage business into area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right="-188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And work more with schools to establish school and industry partnerships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right="-188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Establish group similar to that functioning on the Sunshine Coast, use this group for advice to get started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Bringing industry and business to the schools</w:t>
            </w:r>
          </w:p>
          <w:p w:rsidR="00AF38E0" w:rsidRPr="00F120F0" w:rsidRDefault="00AF38E0" w:rsidP="00D627D7">
            <w:pPr>
              <w:pStyle w:val="ListParagraph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-Education smaller business knowledge in the potential to pathways &amp; employment opportunity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Increase business uptake of technology</w:t>
            </w:r>
          </w:p>
          <w:p w:rsidR="00AF38E0" w:rsidRPr="00F120F0" w:rsidRDefault="00AF38E0" w:rsidP="00D627D7">
            <w:pPr>
              <w:pStyle w:val="ListParagraph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-Try before you Buy” approach to engaging employees</w:t>
            </w:r>
          </w:p>
          <w:p w:rsidR="00AF38E0" w:rsidRPr="00F120F0" w:rsidRDefault="00AF38E0" w:rsidP="00D627D7">
            <w:pPr>
              <w:pStyle w:val="ListParagraph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-who/where is the voice of the students-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Opportunity for industry /schools to work together to create employability skills/behaviour/LLN/self management/time keeping/communication/team work etc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Takes time to build relationships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Building sustainable partnerships between business/industry groups and schools</w:t>
            </w:r>
          </w:p>
          <w:p w:rsidR="00AF38E0" w:rsidRPr="00F120F0" w:rsidRDefault="00AF38E0" w:rsidP="00D627D7">
            <w:pPr>
              <w:spacing w:after="0" w:line="240" w:lineRule="auto"/>
              <w:ind w:left="284" w:right="-188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</w:tcPr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Work experience opportunities with MBRC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Making the linkages/creating relationships and protocols across the region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Industry engagement – two way process Brokers to bring schools and industry together</w:t>
            </w:r>
          </w:p>
          <w:p w:rsidR="00AF38E0" w:rsidRPr="00F120F0" w:rsidRDefault="00AF38E0" w:rsidP="00AF3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Identify industry opportunity</w:t>
            </w:r>
          </w:p>
          <w:p w:rsidR="00AF38E0" w:rsidRPr="00F120F0" w:rsidRDefault="00AF38E0" w:rsidP="00D627D7">
            <w:pPr>
              <w:spacing w:after="0" w:line="240" w:lineRule="auto"/>
              <w:ind w:left="284" w:right="-188" w:hanging="284"/>
              <w:rPr>
                <w:rFonts w:cs="Calibri"/>
                <w:sz w:val="20"/>
                <w:szCs w:val="20"/>
              </w:rPr>
            </w:pPr>
          </w:p>
        </w:tc>
      </w:tr>
    </w:tbl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2989"/>
    <w:multiLevelType w:val="hybridMultilevel"/>
    <w:tmpl w:val="34680540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AF38E0"/>
    <w:rsid w:val="00210D12"/>
    <w:rsid w:val="00AF38E0"/>
    <w:rsid w:val="00C411F6"/>
    <w:rsid w:val="00F8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E0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2010-10-18T06:19:00Z</dcterms:created>
  <dcterms:modified xsi:type="dcterms:W3CDTF">2010-10-18T06:19:00Z</dcterms:modified>
</cp:coreProperties>
</file>