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4A" w:rsidRDefault="00F1734A" w:rsidP="00F1734A">
      <w:pPr>
        <w:pStyle w:val="Ttulo2"/>
      </w:pPr>
      <w:r w:rsidRPr="00F1734A">
        <w:t>Colocación de la tilde en los diptongos</w:t>
      </w:r>
    </w:p>
    <w:p w:rsidR="00F1734A" w:rsidRPr="00F1734A" w:rsidRDefault="00F1734A" w:rsidP="00F1734A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</w:p>
    <w:p w:rsidR="00F1734A" w:rsidRPr="00F1734A" w:rsidRDefault="00F1734A" w:rsidP="00F1734A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  <w:r w:rsidRPr="00F1734A">
        <w:rPr>
          <w:rFonts w:cs="Georgia"/>
          <w:b/>
          <w:bCs/>
        </w:rPr>
        <w:t xml:space="preserve">a) </w:t>
      </w:r>
      <w:r w:rsidRPr="00F1734A">
        <w:rPr>
          <w:rFonts w:cs="Georgia"/>
        </w:rPr>
        <w:t>En los diptongos formados por una vocal abierta tónica y una cerrada átona, o</w:t>
      </w:r>
      <w:r>
        <w:rPr>
          <w:rFonts w:cs="Georgia"/>
        </w:rPr>
        <w:t xml:space="preserve"> </w:t>
      </w:r>
      <w:r w:rsidRPr="00F1734A">
        <w:rPr>
          <w:rFonts w:cs="Georgia"/>
        </w:rPr>
        <w:t xml:space="preserve">viceversa, la tilde se coloca sobre la vocal abierta: </w:t>
      </w:r>
      <w:r w:rsidRPr="00F1734A">
        <w:rPr>
          <w:rFonts w:cs="Georgia"/>
          <w:i/>
          <w:iCs/>
        </w:rPr>
        <w:t>ad</w:t>
      </w:r>
      <w:r w:rsidRPr="00F1734A">
        <w:rPr>
          <w:rFonts w:cs="Georgia"/>
        </w:rPr>
        <w:t>ió</w:t>
      </w:r>
      <w:r w:rsidRPr="00F1734A">
        <w:rPr>
          <w:rFonts w:cs="Georgia"/>
          <w:i/>
          <w:iCs/>
        </w:rPr>
        <w:t>s, desp</w:t>
      </w:r>
      <w:r w:rsidRPr="00F1734A">
        <w:rPr>
          <w:rFonts w:cs="Georgia"/>
        </w:rPr>
        <w:t>ué</w:t>
      </w:r>
      <w:r w:rsidRPr="00F1734A">
        <w:rPr>
          <w:rFonts w:cs="Georgia"/>
          <w:i/>
          <w:iCs/>
        </w:rPr>
        <w:t>s, marram</w:t>
      </w:r>
      <w:r w:rsidRPr="00F1734A">
        <w:rPr>
          <w:rFonts w:cs="Georgia"/>
        </w:rPr>
        <w:t xml:space="preserve">áu, </w:t>
      </w:r>
      <w:r w:rsidRPr="00F1734A">
        <w:rPr>
          <w:rFonts w:cs="Georgia"/>
          <w:i/>
          <w:iCs/>
        </w:rPr>
        <w:t>soñ</w:t>
      </w:r>
      <w:r w:rsidRPr="00F1734A">
        <w:rPr>
          <w:rFonts w:cs="Georgia"/>
        </w:rPr>
        <w:t>éi</w:t>
      </w:r>
      <w:r w:rsidRPr="00F1734A">
        <w:rPr>
          <w:rFonts w:cs="Georgia"/>
          <w:i/>
          <w:iCs/>
        </w:rPr>
        <w:t>s,</w:t>
      </w:r>
      <w:r>
        <w:rPr>
          <w:rFonts w:cs="Georgia"/>
          <w:i/>
          <w:iCs/>
        </w:rPr>
        <w:t xml:space="preserve"> </w:t>
      </w:r>
      <w:r w:rsidRPr="00F1734A">
        <w:rPr>
          <w:rFonts w:cs="Georgia"/>
          <w:i/>
          <w:iCs/>
        </w:rPr>
        <w:t>inic</w:t>
      </w:r>
      <w:r w:rsidRPr="00F1734A">
        <w:rPr>
          <w:rFonts w:cs="Georgia"/>
        </w:rPr>
        <w:t xml:space="preserve">ió, </w:t>
      </w:r>
      <w:r w:rsidRPr="00F1734A">
        <w:rPr>
          <w:rFonts w:cs="Georgia"/>
          <w:i/>
          <w:iCs/>
        </w:rPr>
        <w:t>n</w:t>
      </w:r>
      <w:r w:rsidRPr="00F1734A">
        <w:rPr>
          <w:rFonts w:cs="Georgia"/>
        </w:rPr>
        <w:t>áu</w:t>
      </w:r>
      <w:r w:rsidRPr="00F1734A">
        <w:rPr>
          <w:rFonts w:cs="Georgia"/>
          <w:i/>
          <w:iCs/>
        </w:rPr>
        <w:t>tico, murc</w:t>
      </w:r>
      <w:r w:rsidRPr="00F1734A">
        <w:rPr>
          <w:rFonts w:cs="Georgia"/>
        </w:rPr>
        <w:t>ié</w:t>
      </w:r>
      <w:r w:rsidRPr="00F1734A">
        <w:rPr>
          <w:rFonts w:cs="Georgia"/>
          <w:i/>
          <w:iCs/>
        </w:rPr>
        <w:t>lago, C</w:t>
      </w:r>
      <w:r w:rsidRPr="00F1734A">
        <w:rPr>
          <w:rFonts w:cs="Georgia"/>
        </w:rPr>
        <w:t>áu</w:t>
      </w:r>
      <w:r w:rsidRPr="00F1734A">
        <w:rPr>
          <w:rFonts w:cs="Georgia"/>
          <w:i/>
          <w:iCs/>
        </w:rPr>
        <w:t>caso.</w:t>
      </w:r>
    </w:p>
    <w:p w:rsidR="00937DA4" w:rsidRPr="00F1734A" w:rsidRDefault="00F1734A" w:rsidP="00F1734A">
      <w:pPr>
        <w:autoSpaceDE w:val="0"/>
        <w:autoSpaceDN w:val="0"/>
        <w:adjustRightInd w:val="0"/>
        <w:spacing w:after="0" w:line="360" w:lineRule="auto"/>
        <w:jc w:val="both"/>
      </w:pPr>
      <w:r w:rsidRPr="00F1734A">
        <w:rPr>
          <w:rFonts w:cs="Georgia"/>
          <w:b/>
          <w:bCs/>
        </w:rPr>
        <w:t xml:space="preserve">b) </w:t>
      </w:r>
      <w:r w:rsidRPr="00F1734A">
        <w:rPr>
          <w:rFonts w:cs="Georgia"/>
        </w:rPr>
        <w:t>En los diptongos formados por dos vocales cerradas, la tilde se coloca sobre la</w:t>
      </w:r>
      <w:r>
        <w:rPr>
          <w:rFonts w:cs="Georgia"/>
        </w:rPr>
        <w:t xml:space="preserve"> </w:t>
      </w:r>
      <w:r w:rsidRPr="00F1734A">
        <w:rPr>
          <w:rFonts w:cs="Georgia"/>
        </w:rPr>
        <w:t xml:space="preserve">segunda vocal: </w:t>
      </w:r>
      <w:r w:rsidRPr="00F1734A">
        <w:rPr>
          <w:rFonts w:cs="Georgia"/>
          <w:i/>
          <w:iCs/>
        </w:rPr>
        <w:t>ac</w:t>
      </w:r>
      <w:r w:rsidRPr="00F1734A">
        <w:rPr>
          <w:rFonts w:cs="Georgia"/>
        </w:rPr>
        <w:t>uí</w:t>
      </w:r>
      <w:r w:rsidRPr="00F1734A">
        <w:rPr>
          <w:rFonts w:cs="Georgia"/>
          <w:i/>
          <w:iCs/>
        </w:rPr>
        <w:t>fero, cas</w:t>
      </w:r>
      <w:r w:rsidRPr="00F1734A">
        <w:rPr>
          <w:rFonts w:cs="Georgia"/>
        </w:rPr>
        <w:t>uí</w:t>
      </w:r>
      <w:r w:rsidRPr="00F1734A">
        <w:rPr>
          <w:rFonts w:cs="Georgia"/>
          <w:i/>
          <w:iCs/>
        </w:rPr>
        <w:t>stica, dem</w:t>
      </w:r>
      <w:r w:rsidRPr="00F1734A">
        <w:rPr>
          <w:rFonts w:cs="Georgia"/>
        </w:rPr>
        <w:t>iú</w:t>
      </w:r>
      <w:r w:rsidRPr="00F1734A">
        <w:rPr>
          <w:rFonts w:cs="Georgia"/>
          <w:i/>
          <w:iCs/>
        </w:rPr>
        <w:t>rgico, interv</w:t>
      </w:r>
      <w:r w:rsidRPr="00F1734A">
        <w:rPr>
          <w:rFonts w:cs="Georgia"/>
        </w:rPr>
        <w:t>iú.</w:t>
      </w:r>
    </w:p>
    <w:sectPr w:rsidR="00937DA4" w:rsidRPr="00F1734A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34A"/>
    <w:rsid w:val="002D4DB0"/>
    <w:rsid w:val="00937DA4"/>
    <w:rsid w:val="00BE27CA"/>
    <w:rsid w:val="00F1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7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F17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2010-04-10T12:05:00Z</dcterms:created>
  <dcterms:modified xsi:type="dcterms:W3CDTF">2010-04-10T12:05:00Z</dcterms:modified>
</cp:coreProperties>
</file>