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EA" w:rsidRDefault="009443DE">
      <w:r>
        <w:t>La educación primaria se inicia en el año natural en el que el alumno cumple los 6 años y termina cuando este cumple los 12 años.</w:t>
      </w:r>
    </w:p>
    <w:p w:rsidR="009443DE" w:rsidRDefault="009443DE">
      <w:r>
        <w:t>La educación primaria se estructura en 3 ciclos de 2 años cada una:</w:t>
      </w:r>
    </w:p>
    <w:p w:rsidR="009443DE" w:rsidRDefault="009443DE" w:rsidP="009443DE">
      <w:pPr>
        <w:pStyle w:val="Prrafodelista"/>
        <w:numPr>
          <w:ilvl w:val="0"/>
          <w:numId w:val="1"/>
        </w:numPr>
      </w:pPr>
      <w:r>
        <w:t>1º ciclo comprende de los 6 a los 8 años.</w:t>
      </w:r>
    </w:p>
    <w:p w:rsidR="009443DE" w:rsidRDefault="009443DE" w:rsidP="009443DE">
      <w:pPr>
        <w:pStyle w:val="Prrafodelista"/>
        <w:numPr>
          <w:ilvl w:val="0"/>
          <w:numId w:val="1"/>
        </w:numPr>
      </w:pPr>
      <w:r>
        <w:t>2º ciclo comprende de los 9 a los 10 años.</w:t>
      </w:r>
    </w:p>
    <w:p w:rsidR="009443DE" w:rsidRDefault="009443DE" w:rsidP="009443DE">
      <w:pPr>
        <w:pStyle w:val="Prrafodelista"/>
        <w:numPr>
          <w:ilvl w:val="0"/>
          <w:numId w:val="1"/>
        </w:numPr>
      </w:pPr>
      <w:r>
        <w:t>3º ciclo comprende de los 11 a los 12 años.</w:t>
      </w:r>
    </w:p>
    <w:sectPr w:rsidR="009443DE" w:rsidSect="00A15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752A"/>
    <w:multiLevelType w:val="hybridMultilevel"/>
    <w:tmpl w:val="2E642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3DE"/>
    <w:rsid w:val="009443DE"/>
    <w:rsid w:val="00A1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277</Characters>
  <Application>Microsoft Office Word</Application>
  <DocSecurity>0</DocSecurity>
  <Lines>2</Lines>
  <Paragraphs>1</Paragraphs>
  <ScaleCrop>false</ScaleCrop>
  <Company> 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2010-03-20T12:58:00Z</dcterms:created>
  <dcterms:modified xsi:type="dcterms:W3CDTF">2010-03-20T13:04:00Z</dcterms:modified>
</cp:coreProperties>
</file>